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  <w:bookmarkStart w:id="0" w:name="_GoBack"/>
      <w:bookmarkEnd w:id="0"/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:rsidR="00491540" w:rsidRDefault="00D12FF7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asciiTheme="minorEastAsia" w:hAnsiTheme="minorEastAsia" w:hint="eastAsia"/>
          <w:b/>
          <w:bCs/>
          <w:sz w:val="52"/>
          <w:szCs w:val="52"/>
        </w:rPr>
        <w:t>中南</w:t>
      </w:r>
      <w:r>
        <w:rPr>
          <w:rFonts w:asciiTheme="minorEastAsia" w:hAnsiTheme="minorEastAsia"/>
          <w:b/>
          <w:bCs/>
          <w:sz w:val="52"/>
          <w:szCs w:val="52"/>
        </w:rPr>
        <w:t>大学</w:t>
      </w:r>
      <w:r>
        <w:rPr>
          <w:rFonts w:asciiTheme="minorEastAsia" w:hAnsiTheme="minorEastAsia" w:hint="eastAsia"/>
          <w:b/>
          <w:bCs/>
          <w:sz w:val="52"/>
          <w:szCs w:val="52"/>
        </w:rPr>
        <w:t>学工系统</w:t>
      </w:r>
    </w:p>
    <w:p w:rsidR="00491540" w:rsidRDefault="00D12FF7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asciiTheme="minorEastAsia" w:hAnsiTheme="minorEastAsia" w:hint="eastAsia"/>
          <w:b/>
          <w:bCs/>
          <w:sz w:val="52"/>
          <w:szCs w:val="52"/>
        </w:rPr>
        <w:t>素质</w:t>
      </w:r>
      <w:r>
        <w:rPr>
          <w:rFonts w:asciiTheme="minorEastAsia" w:hAnsiTheme="minorEastAsia"/>
          <w:b/>
          <w:bCs/>
          <w:sz w:val="52"/>
          <w:szCs w:val="52"/>
        </w:rPr>
        <w:t>测评</w:t>
      </w:r>
    </w:p>
    <w:p w:rsidR="00491540" w:rsidRDefault="00D12FF7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asciiTheme="minorEastAsia" w:hAnsiTheme="minorEastAsia" w:hint="eastAsia"/>
          <w:b/>
          <w:bCs/>
          <w:sz w:val="52"/>
          <w:szCs w:val="52"/>
        </w:rPr>
        <w:t>操作手册</w:t>
      </w: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D12FF7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修订历史</w:t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134"/>
        <w:gridCol w:w="1134"/>
        <w:gridCol w:w="4565"/>
      </w:tblGrid>
      <w:tr w:rsidR="00491540">
        <w:trPr>
          <w:trHeight w:val="417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日期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版本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编制人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修改</w:t>
            </w:r>
            <w:r>
              <w:rPr>
                <w:rFonts w:asciiTheme="minorEastAsia" w:hAnsiTheme="minorEastAsia"/>
                <w:b/>
                <w:szCs w:val="21"/>
              </w:rPr>
              <w:t>内容</w:t>
            </w:r>
          </w:p>
        </w:tc>
      </w:tr>
      <w:tr w:rsidR="00491540">
        <w:trPr>
          <w:trHeight w:val="51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2017-08-13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V1.0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刘平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初版</w:t>
            </w:r>
          </w:p>
        </w:tc>
      </w:tr>
      <w:tr w:rsidR="00491540">
        <w:trPr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2017-08-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>
              <w:rPr>
                <w:rFonts w:asciiTheme="minorEastAsia" w:hAnsiTheme="minorEastAsia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V1.</w:t>
            </w:r>
            <w:r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刘冰清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优化审核页面</w:t>
            </w:r>
          </w:p>
        </w:tc>
      </w:tr>
      <w:tr w:rsidR="00491540">
        <w:trPr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2017-08-</w:t>
            </w:r>
            <w:r>
              <w:rPr>
                <w:rFonts w:asciiTheme="minorEastAsia" w:hAnsiTheme="minorEastAsia" w:hint="eastAsia"/>
                <w:szCs w:val="21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V1.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刘冰清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优化公示版块</w:t>
            </w:r>
          </w:p>
        </w:tc>
      </w:tr>
      <w:tr w:rsidR="00491540">
        <w:trPr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2017-0</w:t>
            </w:r>
            <w:r>
              <w:rPr>
                <w:rFonts w:asciiTheme="minorEastAsia" w:hAnsiTheme="minorEastAsia" w:hint="eastAsia"/>
                <w:szCs w:val="21"/>
              </w:rPr>
              <w:t>9</w:t>
            </w:r>
            <w:r>
              <w:rPr>
                <w:rFonts w:asciiTheme="minorEastAsia" w:hAnsiTheme="minorEastAsia"/>
                <w:szCs w:val="21"/>
              </w:rPr>
              <w:t>-</w:t>
            </w:r>
            <w:r>
              <w:rPr>
                <w:rFonts w:asciiTheme="minorEastAsia" w:hAnsiTheme="minorEastAsia" w:hint="eastAsia"/>
                <w:szCs w:val="21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V1.</w:t>
            </w:r>
            <w:r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刘冰清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D12FF7"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增加统计分析页面</w:t>
            </w:r>
          </w:p>
        </w:tc>
      </w:tr>
      <w:tr w:rsidR="00491540">
        <w:trPr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491540">
            <w:pPr>
              <w:snapToGrid w:val="0"/>
              <w:spacing w:before="100" w:after="100"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491540"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491540">
            <w:pPr>
              <w:snapToGrid w:val="0"/>
              <w:spacing w:before="100" w:after="100"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540" w:rsidRDefault="00491540" w:rsidP="0047675D"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 w:rsidR="00491540" w:rsidRDefault="00491540">
      <w:pPr>
        <w:spacing w:line="360" w:lineRule="auto"/>
        <w:rPr>
          <w:rFonts w:asciiTheme="minorEastAsia" w:hAnsiTheme="minorEastAsia"/>
          <w:b/>
          <w:bCs/>
          <w:sz w:val="52"/>
          <w:szCs w:val="52"/>
        </w:rPr>
      </w:pPr>
    </w:p>
    <w:sdt>
      <w:sdtPr>
        <w:rPr>
          <w:rFonts w:asciiTheme="minorEastAsia" w:eastAsiaTheme="minorEastAsia" w:hAnsiTheme="minorEastAsia" w:cstheme="minorBidi"/>
          <w:color w:val="auto"/>
          <w:kern w:val="2"/>
          <w:sz w:val="21"/>
          <w:szCs w:val="22"/>
          <w:lang w:val="zh-CN"/>
        </w:rPr>
        <w:id w:val="15306118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91540" w:rsidRDefault="00D12FF7">
          <w:pPr>
            <w:pStyle w:val="TOC1"/>
            <w:spacing w:line="360" w:lineRule="auto"/>
            <w:jc w:val="center"/>
            <w:rPr>
              <w:rFonts w:asciiTheme="minorEastAsia" w:eastAsiaTheme="minorEastAsia" w:hAnsiTheme="minorEastAsia"/>
              <w:b/>
              <w:color w:val="000000" w:themeColor="text1"/>
            </w:rPr>
          </w:pPr>
          <w:r>
            <w:rPr>
              <w:rFonts w:asciiTheme="minorEastAsia" w:eastAsiaTheme="minorEastAsia" w:hAnsiTheme="minorEastAsia"/>
              <w:b/>
              <w:color w:val="000000" w:themeColor="text1"/>
              <w:lang w:val="zh-CN"/>
            </w:rPr>
            <w:t>目录</w:t>
          </w:r>
        </w:p>
        <w:p w:rsidR="00491540" w:rsidRDefault="00D12FF7">
          <w:pPr>
            <w:pStyle w:val="10"/>
            <w:tabs>
              <w:tab w:val="right" w:leader="dot" w:pos="8306"/>
            </w:tabs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"1-4" \h \z \u </w:instrText>
          </w:r>
          <w:r>
            <w:rPr>
              <w:rFonts w:asciiTheme="minorEastAsia" w:hAnsiTheme="minorEastAsia"/>
            </w:rPr>
            <w:fldChar w:fldCharType="separate"/>
          </w:r>
          <w:hyperlink w:anchor="_Toc7625" w:history="1">
            <w:r>
              <w:rPr>
                <w:rFonts w:asciiTheme="minorEastAsia" w:hAnsiTheme="minorEastAsia"/>
              </w:rPr>
              <w:t xml:space="preserve">1. </w:t>
            </w:r>
            <w:r>
              <w:rPr>
                <w:rFonts w:asciiTheme="minorEastAsia" w:hAnsiTheme="minorEastAsia" w:hint="eastAsia"/>
              </w:rPr>
              <w:t>登录</w:t>
            </w:r>
            <w:r>
              <w:tab/>
            </w:r>
            <w:r w:rsidR="009558CE">
              <w:fldChar w:fldCharType="begin"/>
            </w:r>
            <w:r w:rsidR="009558CE">
              <w:instrText xml:space="preserve"> PAGEREF _Toc7625 </w:instrText>
            </w:r>
            <w:r w:rsidR="009558CE">
              <w:fldChar w:fldCharType="separate"/>
            </w:r>
            <w:r>
              <w:t>3</w:t>
            </w:r>
            <w:r w:rsidR="009558CE"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18095" w:history="1">
            <w:r w:rsidR="00D12FF7">
              <w:rPr>
                <w:rFonts w:asciiTheme="minorEastAsia" w:hAnsiTheme="minorEastAsia"/>
              </w:rPr>
              <w:t xml:space="preserve">2. </w:t>
            </w:r>
            <w:r w:rsidR="00D12FF7">
              <w:rPr>
                <w:rFonts w:asciiTheme="minorEastAsia" w:hAnsiTheme="minorEastAsia" w:hint="eastAsia"/>
              </w:rPr>
              <w:t>素质测评基本流程</w:t>
            </w:r>
            <w:r w:rsidR="00D12FF7">
              <w:tab/>
            </w:r>
            <w:r>
              <w:fldChar w:fldCharType="begin"/>
            </w:r>
            <w:r>
              <w:instrText xml:space="preserve"> PAGEREF _Toc18095 </w:instrText>
            </w:r>
            <w:r>
              <w:fldChar w:fldCharType="separate"/>
            </w:r>
            <w:r w:rsidR="00D12FF7">
              <w:t>3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30142" w:history="1">
            <w:r w:rsidR="00D12FF7">
              <w:rPr>
                <w:rFonts w:asciiTheme="minorEastAsia" w:hAnsiTheme="minorEastAsia" w:hint="eastAsia"/>
              </w:rPr>
              <w:t>3学工部素质测评负责人发布测评项目</w:t>
            </w:r>
            <w:r w:rsidR="00D12FF7">
              <w:tab/>
            </w:r>
            <w:r>
              <w:fldChar w:fldCharType="begin"/>
            </w:r>
            <w:r>
              <w:instrText xml:space="preserve"> PAGEREF _Toc30142 </w:instrText>
            </w:r>
            <w:r>
              <w:fldChar w:fldCharType="separate"/>
            </w:r>
            <w:r w:rsidR="00D12FF7">
              <w:t>4</w:t>
            </w:r>
            <w:r>
              <w:fldChar w:fldCharType="end"/>
            </w:r>
          </w:hyperlink>
        </w:p>
        <w:p w:rsidR="00491540" w:rsidRDefault="009558CE">
          <w:pPr>
            <w:pStyle w:val="20"/>
            <w:tabs>
              <w:tab w:val="right" w:leader="dot" w:pos="8306"/>
            </w:tabs>
          </w:pPr>
          <w:hyperlink w:anchor="_Toc10753" w:history="1">
            <w:r w:rsidR="00D12FF7">
              <w:rPr>
                <w:rFonts w:hint="eastAsia"/>
              </w:rPr>
              <w:t>3.1</w:t>
            </w:r>
            <w:r w:rsidR="00D12FF7">
              <w:rPr>
                <w:rFonts w:hint="eastAsia"/>
              </w:rPr>
              <w:t>发布测评项目</w:t>
            </w:r>
            <w:r w:rsidR="00D12FF7">
              <w:tab/>
            </w:r>
            <w:r>
              <w:fldChar w:fldCharType="begin"/>
            </w:r>
            <w:r>
              <w:instrText xml:space="preserve"> PAGEREF _Toc10753 </w:instrText>
            </w:r>
            <w:r>
              <w:fldChar w:fldCharType="separate"/>
            </w:r>
            <w:r w:rsidR="00D12FF7">
              <w:t>4</w:t>
            </w:r>
            <w:r>
              <w:fldChar w:fldCharType="end"/>
            </w:r>
          </w:hyperlink>
        </w:p>
        <w:p w:rsidR="00491540" w:rsidRDefault="009558CE">
          <w:pPr>
            <w:pStyle w:val="20"/>
            <w:tabs>
              <w:tab w:val="right" w:leader="dot" w:pos="8306"/>
            </w:tabs>
          </w:pPr>
          <w:hyperlink w:anchor="_Toc19669" w:history="1">
            <w:r w:rsidR="00D12FF7">
              <w:rPr>
                <w:rFonts w:hint="eastAsia"/>
              </w:rPr>
              <w:t>3.2</w:t>
            </w:r>
            <w:r w:rsidR="00D12FF7">
              <w:rPr>
                <w:rFonts w:hint="eastAsia"/>
              </w:rPr>
              <w:t>附加分类别管理</w:t>
            </w:r>
            <w:r w:rsidR="00D12FF7">
              <w:tab/>
            </w:r>
            <w:r>
              <w:fldChar w:fldCharType="begin"/>
            </w:r>
            <w:r>
              <w:instrText xml:space="preserve"> PAGEREF _Toc19669 </w:instrText>
            </w:r>
            <w:r>
              <w:fldChar w:fldCharType="separate"/>
            </w:r>
            <w:r w:rsidR="00D12FF7">
              <w:t>5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22956" w:history="1">
            <w:r w:rsidR="00D12FF7">
              <w:rPr>
                <w:rFonts w:hint="eastAsia"/>
              </w:rPr>
              <w:t>4</w:t>
            </w:r>
            <w:r w:rsidR="00D12FF7">
              <w:rPr>
                <w:rFonts w:hint="eastAsia"/>
              </w:rPr>
              <w:t>学院素质测评评审委员会录入测评要求</w:t>
            </w:r>
            <w:r w:rsidR="00D12FF7">
              <w:tab/>
            </w:r>
            <w:r>
              <w:fldChar w:fldCharType="begin"/>
            </w:r>
            <w:r>
              <w:instrText xml:space="preserve"> PAGEREF _Toc22956 </w:instrText>
            </w:r>
            <w:r>
              <w:fldChar w:fldCharType="separate"/>
            </w:r>
            <w:r w:rsidR="00D12FF7">
              <w:t>5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30368" w:history="1">
            <w:r w:rsidR="00D12FF7">
              <w:rPr>
                <w:rFonts w:hint="eastAsia"/>
              </w:rPr>
              <w:t>5</w:t>
            </w:r>
            <w:r w:rsidR="00D12FF7">
              <w:rPr>
                <w:rFonts w:hint="eastAsia"/>
              </w:rPr>
              <w:t>学生填写附加分</w:t>
            </w:r>
            <w:r w:rsidR="00D12FF7">
              <w:tab/>
            </w:r>
            <w:r>
              <w:fldChar w:fldCharType="begin"/>
            </w:r>
            <w:r>
              <w:instrText xml:space="preserve"> PAGEREF _Toc30368 </w:instrText>
            </w:r>
            <w:r>
              <w:fldChar w:fldCharType="separate"/>
            </w:r>
            <w:r w:rsidR="00D12FF7">
              <w:t>7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11016" w:history="1">
            <w:r w:rsidR="00D12FF7">
              <w:rPr>
                <w:rFonts w:hint="eastAsia"/>
              </w:rPr>
              <w:t>6</w:t>
            </w:r>
            <w:r w:rsidR="00D12FF7">
              <w:rPr>
                <w:rFonts w:hint="eastAsia"/>
              </w:rPr>
              <w:t>班级测评小组录入综合测评分</w:t>
            </w:r>
            <w:r w:rsidR="00D12FF7">
              <w:tab/>
            </w:r>
            <w:r>
              <w:fldChar w:fldCharType="begin"/>
            </w:r>
            <w:r>
              <w:instrText xml:space="preserve"> PAGEREF _Toc11016 </w:instrText>
            </w:r>
            <w:r>
              <w:fldChar w:fldCharType="separate"/>
            </w:r>
            <w:r w:rsidR="00D12FF7">
              <w:t>8</w:t>
            </w:r>
            <w:r>
              <w:fldChar w:fldCharType="end"/>
            </w:r>
          </w:hyperlink>
        </w:p>
        <w:p w:rsidR="00491540" w:rsidRDefault="009558CE">
          <w:pPr>
            <w:pStyle w:val="20"/>
            <w:tabs>
              <w:tab w:val="right" w:leader="dot" w:pos="8306"/>
            </w:tabs>
          </w:pPr>
          <w:hyperlink w:anchor="_Toc10999" w:history="1">
            <w:r w:rsidR="00D12FF7">
              <w:rPr>
                <w:rFonts w:hint="eastAsia"/>
              </w:rPr>
              <w:t>6.1</w:t>
            </w:r>
            <w:r w:rsidR="00D12FF7">
              <w:rPr>
                <w:rFonts w:hint="eastAsia"/>
              </w:rPr>
              <w:t>辅导员设置班级测评小组</w:t>
            </w:r>
            <w:r w:rsidR="00D12FF7">
              <w:tab/>
            </w:r>
            <w:r>
              <w:fldChar w:fldCharType="begin"/>
            </w:r>
            <w:r>
              <w:instrText xml:space="preserve"> PAGEREF _Toc10999 </w:instrText>
            </w:r>
            <w:r>
              <w:fldChar w:fldCharType="separate"/>
            </w:r>
            <w:r w:rsidR="00D12FF7">
              <w:t>8</w:t>
            </w:r>
            <w:r>
              <w:fldChar w:fldCharType="end"/>
            </w:r>
          </w:hyperlink>
        </w:p>
        <w:p w:rsidR="00491540" w:rsidRDefault="009558CE">
          <w:pPr>
            <w:pStyle w:val="20"/>
            <w:tabs>
              <w:tab w:val="right" w:leader="dot" w:pos="8306"/>
            </w:tabs>
          </w:pPr>
          <w:hyperlink w:anchor="_Toc22246" w:history="1">
            <w:r w:rsidR="00D12FF7">
              <w:rPr>
                <w:rFonts w:hint="eastAsia"/>
              </w:rPr>
              <w:t>6.2</w:t>
            </w:r>
            <w:r w:rsidR="00D12FF7">
              <w:rPr>
                <w:rFonts w:hint="eastAsia"/>
              </w:rPr>
              <w:t>班级测评小组录入综合测评分</w:t>
            </w:r>
            <w:r w:rsidR="00D12FF7">
              <w:tab/>
            </w:r>
            <w:r>
              <w:fldChar w:fldCharType="begin"/>
            </w:r>
            <w:r>
              <w:instrText xml:space="preserve"> PAGEREF _Toc22246 </w:instrText>
            </w:r>
            <w:r>
              <w:fldChar w:fldCharType="separate"/>
            </w:r>
            <w:r w:rsidR="00D12FF7">
              <w:t>8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1624" w:history="1">
            <w:r w:rsidR="00D12FF7">
              <w:rPr>
                <w:rFonts w:hint="eastAsia"/>
              </w:rPr>
              <w:t>7</w:t>
            </w:r>
            <w:r w:rsidR="00D12FF7">
              <w:rPr>
                <w:rFonts w:hint="eastAsia"/>
              </w:rPr>
              <w:t>辅导员审核</w:t>
            </w:r>
            <w:r w:rsidR="00D12FF7">
              <w:tab/>
            </w:r>
            <w:r>
              <w:fldChar w:fldCharType="begin"/>
            </w:r>
            <w:r>
              <w:instrText xml:space="preserve"> PAGEREF _Toc1624 </w:instrText>
            </w:r>
            <w:r>
              <w:fldChar w:fldCharType="separate"/>
            </w:r>
            <w:r w:rsidR="00D12FF7">
              <w:t>10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31475" w:history="1">
            <w:r w:rsidR="00D12FF7">
              <w:rPr>
                <w:rFonts w:hint="eastAsia"/>
              </w:rPr>
              <w:t>8</w:t>
            </w:r>
            <w:r w:rsidR="00D12FF7">
              <w:rPr>
                <w:rFonts w:hint="eastAsia"/>
              </w:rPr>
              <w:t>二级学院素质测评专干审核</w:t>
            </w:r>
            <w:r w:rsidR="00D12FF7">
              <w:tab/>
            </w:r>
            <w:r>
              <w:fldChar w:fldCharType="begin"/>
            </w:r>
            <w:r>
              <w:instrText xml:space="preserve"> PAGEREF _Toc31475 </w:instrText>
            </w:r>
            <w:r>
              <w:fldChar w:fldCharType="separate"/>
            </w:r>
            <w:r w:rsidR="00D12FF7">
              <w:t>12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32317" w:history="1">
            <w:r w:rsidR="00D12FF7">
              <w:rPr>
                <w:rFonts w:hint="eastAsia"/>
              </w:rPr>
              <w:t>9</w:t>
            </w:r>
            <w:r w:rsidR="00D12FF7">
              <w:rPr>
                <w:rFonts w:hint="eastAsia"/>
              </w:rPr>
              <w:t>二级学院副书记审核</w:t>
            </w:r>
            <w:r w:rsidR="00D12FF7">
              <w:tab/>
            </w:r>
            <w:r>
              <w:fldChar w:fldCharType="begin"/>
            </w:r>
            <w:r>
              <w:instrText xml:space="preserve"> PAGEREF _Toc32317 </w:instrText>
            </w:r>
            <w:r>
              <w:fldChar w:fldCharType="separate"/>
            </w:r>
            <w:r w:rsidR="00D12FF7">
              <w:t>13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21311" w:history="1">
            <w:r w:rsidR="00D12FF7">
              <w:rPr>
                <w:rFonts w:hint="eastAsia"/>
              </w:rPr>
              <w:t>10</w:t>
            </w:r>
            <w:r w:rsidR="00D12FF7">
              <w:rPr>
                <w:rFonts w:hint="eastAsia"/>
              </w:rPr>
              <w:t>二级学院素质测评评审委员会公示</w:t>
            </w:r>
            <w:r w:rsidR="00D12FF7">
              <w:tab/>
            </w:r>
            <w:r>
              <w:fldChar w:fldCharType="begin"/>
            </w:r>
            <w:r>
              <w:instrText xml:space="preserve"> PAGEREF _Toc21311 </w:instrText>
            </w:r>
            <w:r>
              <w:fldChar w:fldCharType="separate"/>
            </w:r>
            <w:r w:rsidR="00D12FF7">
              <w:t>14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28936" w:history="1">
            <w:r w:rsidR="00D12FF7">
              <w:rPr>
                <w:rFonts w:hint="eastAsia"/>
              </w:rPr>
              <w:t>11</w:t>
            </w:r>
            <w:r w:rsidR="00D12FF7">
              <w:rPr>
                <w:rFonts w:hint="eastAsia"/>
              </w:rPr>
              <w:t>学工部素质测评负责人复核</w:t>
            </w:r>
            <w:r w:rsidR="00D12FF7">
              <w:tab/>
            </w:r>
            <w:r>
              <w:fldChar w:fldCharType="begin"/>
            </w:r>
            <w:r>
              <w:instrText xml:space="preserve"> PAGERE</w:instrText>
            </w:r>
            <w:r>
              <w:instrText xml:space="preserve">F _Toc28936 </w:instrText>
            </w:r>
            <w:r>
              <w:fldChar w:fldCharType="separate"/>
            </w:r>
            <w:r w:rsidR="00D12FF7">
              <w:t>16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21738" w:history="1">
            <w:r w:rsidR="00D12FF7">
              <w:rPr>
                <w:rFonts w:hint="eastAsia"/>
              </w:rPr>
              <w:t>12</w:t>
            </w:r>
            <w:r w:rsidR="00D12FF7">
              <w:rPr>
                <w:rFonts w:hint="eastAsia"/>
              </w:rPr>
              <w:t>学工部素质测评负责人公示</w:t>
            </w:r>
            <w:r w:rsidR="00D12FF7">
              <w:tab/>
            </w:r>
            <w:r>
              <w:fldChar w:fldCharType="begin"/>
            </w:r>
            <w:r>
              <w:instrText xml:space="preserve"> PAGEREF _Toc21738 </w:instrText>
            </w:r>
            <w:r>
              <w:fldChar w:fldCharType="separate"/>
            </w:r>
            <w:r w:rsidR="00D12FF7">
              <w:t>17</w:t>
            </w:r>
            <w:r>
              <w:fldChar w:fldCharType="end"/>
            </w:r>
          </w:hyperlink>
        </w:p>
        <w:p w:rsidR="00491540" w:rsidRDefault="009558CE">
          <w:pPr>
            <w:pStyle w:val="10"/>
            <w:tabs>
              <w:tab w:val="right" w:leader="dot" w:pos="8306"/>
            </w:tabs>
          </w:pPr>
          <w:hyperlink w:anchor="_Toc30335" w:history="1">
            <w:r w:rsidR="00D12FF7">
              <w:rPr>
                <w:rFonts w:hint="eastAsia"/>
              </w:rPr>
              <w:t>13</w:t>
            </w:r>
            <w:r w:rsidR="00D12FF7">
              <w:rPr>
                <w:rFonts w:hint="eastAsia"/>
              </w:rPr>
              <w:t>统计分析</w:t>
            </w:r>
            <w:r w:rsidR="00D12FF7">
              <w:tab/>
            </w:r>
            <w:r>
              <w:fldChar w:fldCharType="begin"/>
            </w:r>
            <w:r>
              <w:instrText xml:space="preserve"> PAGEREF _Toc30335 </w:instrText>
            </w:r>
            <w:r>
              <w:fldChar w:fldCharType="separate"/>
            </w:r>
            <w:r w:rsidR="00D12FF7">
              <w:t>18</w:t>
            </w:r>
            <w:r>
              <w:fldChar w:fldCharType="end"/>
            </w:r>
          </w:hyperlink>
        </w:p>
        <w:p w:rsidR="00491540" w:rsidRDefault="00D12FF7">
          <w:pPr>
            <w:spacing w:line="360" w:lineRule="auto"/>
            <w:rPr>
              <w:rFonts w:asciiTheme="minorEastAsia" w:hAnsiTheme="minorEastAsia"/>
            </w:rPr>
          </w:pPr>
          <w:r>
            <w:rPr>
              <w:rFonts w:asciiTheme="minorEastAsia" w:hAnsiTheme="minorEastAsia"/>
            </w:rPr>
            <w:fldChar w:fldCharType="end"/>
          </w:r>
        </w:p>
      </w:sdtContent>
    </w:sdt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491540">
      <w:pPr>
        <w:spacing w:line="360" w:lineRule="auto"/>
        <w:rPr>
          <w:rFonts w:asciiTheme="minorEastAsia" w:hAnsiTheme="minorEastAsia"/>
          <w:b/>
          <w:bCs/>
          <w:sz w:val="52"/>
          <w:szCs w:val="52"/>
        </w:rPr>
      </w:pPr>
    </w:p>
    <w:p w:rsidR="00491540" w:rsidRDefault="00D12FF7">
      <w:pPr>
        <w:pStyle w:val="1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bookmarkStart w:id="1" w:name="_Toc7625"/>
      <w:r>
        <w:rPr>
          <w:rFonts w:asciiTheme="minorEastAsia" w:hAnsiTheme="minorEastAsia" w:hint="eastAsia"/>
        </w:rPr>
        <w:t>登录</w:t>
      </w:r>
      <w:bookmarkEnd w:id="1"/>
    </w:p>
    <w:p w:rsidR="00491540" w:rsidRDefault="00705A16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29FE82E" wp14:editId="1D8EC782">
            <wp:extent cx="5274310" cy="16268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spacing w:line="36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图1.1</w:t>
      </w:r>
    </w:p>
    <w:p w:rsidR="00491540" w:rsidRDefault="00D12FF7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打开</w:t>
      </w:r>
      <w:r>
        <w:rPr>
          <w:rFonts w:asciiTheme="minorEastAsia" w:hAnsiTheme="minorEastAsia"/>
        </w:rPr>
        <w:t>浏览器，输入中南大学学工系统地址</w:t>
      </w:r>
      <w:r>
        <w:rPr>
          <w:rFonts w:asciiTheme="minorEastAsia" w:hAnsiTheme="minorEastAsia" w:hint="eastAsia"/>
        </w:rPr>
        <w:t>：</w:t>
      </w:r>
      <w:hyperlink r:id="rId11" w:history="1">
        <w:r w:rsidR="00705A16" w:rsidRPr="00705A16">
          <w:rPr>
            <w:rStyle w:val="a7"/>
          </w:rPr>
          <w:t>http://ca.its.csu.edu.cn/home/login/69</w:t>
        </w:r>
      </w:hyperlink>
      <w:r>
        <w:rPr>
          <w:rFonts w:asciiTheme="minorEastAsia" w:hAnsiTheme="minorEastAsia" w:hint="eastAsia"/>
        </w:rPr>
        <w:t>进入登录界面（图1.1），输入正确</w:t>
      </w:r>
      <w:r>
        <w:rPr>
          <w:rFonts w:asciiTheme="minorEastAsia" w:hAnsiTheme="minorEastAsia"/>
        </w:rPr>
        <w:t>的</w:t>
      </w:r>
      <w:r>
        <w:rPr>
          <w:rFonts w:asciiTheme="minorEastAsia" w:hAnsiTheme="minorEastAsia" w:hint="eastAsia"/>
        </w:rPr>
        <w:t>用户名，密码登录系统。</w:t>
      </w:r>
    </w:p>
    <w:p w:rsidR="00491540" w:rsidRDefault="00491540">
      <w:pPr>
        <w:spacing w:line="360" w:lineRule="auto"/>
        <w:jc w:val="center"/>
        <w:rPr>
          <w:rFonts w:asciiTheme="minorEastAsia" w:hAnsiTheme="minorEastAsia"/>
        </w:rPr>
      </w:pPr>
    </w:p>
    <w:p w:rsidR="00491540" w:rsidRDefault="00D12FF7">
      <w:pPr>
        <w:pStyle w:val="1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bookmarkStart w:id="2" w:name="_Toc18095"/>
      <w:r>
        <w:rPr>
          <w:rFonts w:asciiTheme="minorEastAsia" w:hAnsiTheme="minorEastAsia" w:hint="eastAsia"/>
        </w:rPr>
        <w:t>素质测评基本流程</w:t>
      </w:r>
      <w:bookmarkEnd w:id="2"/>
    </w:p>
    <w:p w:rsidR="00491540" w:rsidRDefault="00D12FF7">
      <w:pPr>
        <w:pStyle w:val="a8"/>
        <w:spacing w:line="360" w:lineRule="auto"/>
        <w:ind w:left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学工部素质测评负责人发布测评通知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二级学院素质测评评审委员会录入测评要求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参与</w:t>
      </w:r>
      <w:r>
        <w:rPr>
          <w:rFonts w:asciiTheme="minorEastAsia" w:hAnsiTheme="minorEastAsia"/>
        </w:rPr>
        <w:t>测评</w:t>
      </w:r>
      <w:r>
        <w:rPr>
          <w:rFonts w:asciiTheme="minorEastAsia" w:hAnsiTheme="minorEastAsia" w:hint="eastAsia"/>
        </w:rPr>
        <w:t>班级学生填写附加分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班级测评小组录入综合测评分后提交班级测评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辅导员审核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二级学院素质测评专干审核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二级学院副书记审核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二级学院素质测评评审委员会公示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学工部素质测评负责人复核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学工部素质测评负责人公示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结束</w:t>
      </w:r>
    </w:p>
    <w:p w:rsidR="00491540" w:rsidRDefault="00491540"/>
    <w:p w:rsidR="00491540" w:rsidRDefault="00D12FF7">
      <w:pPr>
        <w:pStyle w:val="1"/>
        <w:spacing w:line="360" w:lineRule="auto"/>
      </w:pPr>
      <w:bookmarkStart w:id="3" w:name="_Toc30142"/>
      <w:r>
        <w:rPr>
          <w:rFonts w:asciiTheme="minorEastAsia" w:hAnsiTheme="minorEastAsia" w:hint="eastAsia"/>
        </w:rPr>
        <w:lastRenderedPageBreak/>
        <w:t>3学工部素质测评负责人发布测评项目</w:t>
      </w:r>
      <w:bookmarkEnd w:id="3"/>
    </w:p>
    <w:p w:rsidR="00491540" w:rsidRDefault="00D12FF7">
      <w:pPr>
        <w:pStyle w:val="2"/>
      </w:pPr>
      <w:bookmarkStart w:id="4" w:name="_Toc10753"/>
      <w:r>
        <w:rPr>
          <w:rFonts w:hint="eastAsia"/>
        </w:rPr>
        <w:t>3.1</w:t>
      </w:r>
      <w:r>
        <w:rPr>
          <w:rFonts w:hint="eastAsia"/>
        </w:rPr>
        <w:t>发布测评项目</w:t>
      </w:r>
      <w:bookmarkEnd w:id="4"/>
    </w:p>
    <w:p w:rsidR="00491540" w:rsidRDefault="00D12FF7">
      <w:pPr>
        <w:ind w:firstLineChars="250" w:firstLine="5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使用学工部素质测评负责人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点击菜单“素质测评”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 xml:space="preserve"> “测评管理”</w:t>
      </w:r>
      <w:r>
        <w:rPr>
          <w:rFonts w:asciiTheme="minorEastAsia" w:hAnsiTheme="minorEastAsia"/>
        </w:rPr>
        <w:t xml:space="preserve"> —&gt;</w:t>
      </w:r>
      <w:r>
        <w:rPr>
          <w:rFonts w:asciiTheme="minorEastAsia" w:hAnsiTheme="minorEastAsia" w:hint="eastAsia"/>
        </w:rPr>
        <w:t xml:space="preserve"> 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测评项目管理</w:t>
      </w:r>
      <w:r>
        <w:rPr>
          <w:rFonts w:asciiTheme="minorEastAsia" w:hAnsiTheme="minorEastAsia" w:hint="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显示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已有测评项目（图3.1）。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14452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图3.1</w:t>
      </w:r>
    </w:p>
    <w:p w:rsidR="00491540" w:rsidRDefault="00D12FF7">
      <w:pPr>
        <w:numPr>
          <w:ilvl w:val="0"/>
          <w:numId w:val="2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新增测评项目</w:t>
      </w:r>
    </w:p>
    <w:p w:rsidR="00491540" w:rsidRDefault="00D12FF7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如图3.1所示，点击页面右上角【新增】按钮，进入新增页面（图3.2）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3888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图3.2</w:t>
      </w:r>
    </w:p>
    <w:p w:rsidR="00491540" w:rsidRDefault="00D12FF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按要求填入测评项目相关信息，选择测评范围，点击【保存】按钮，即可成功保存测评项目。</w:t>
      </w:r>
    </w:p>
    <w:p w:rsidR="00491540" w:rsidRDefault="00D12FF7">
      <w:pPr>
        <w:numPr>
          <w:ilvl w:val="0"/>
          <w:numId w:val="2"/>
        </w:num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修改</w:t>
      </w:r>
    </w:p>
    <w:p w:rsidR="00491540" w:rsidRDefault="00D12FF7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</w:rPr>
        <w:t>如图3.1所示，选择</w:t>
      </w:r>
      <w:r>
        <w:rPr>
          <w:rFonts w:asciiTheme="minorEastAsia" w:hAnsiTheme="minorEastAsia"/>
          <w:bCs/>
        </w:rPr>
        <w:t>未发布测评通知</w:t>
      </w:r>
      <w:r>
        <w:rPr>
          <w:rFonts w:asciiTheme="minorEastAsia" w:hAnsiTheme="minorEastAsia" w:hint="eastAsia"/>
          <w:bCs/>
        </w:rPr>
        <w:t>，</w:t>
      </w: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栏“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修改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”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</w:t>
      </w:r>
      <w:r>
        <w:rPr>
          <w:rFonts w:asciiTheme="minorEastAsia" w:hAnsiTheme="minorEastAsia" w:hint="eastAsia"/>
          <w:bCs/>
        </w:rPr>
        <w:t>可成功修改测评项目。</w:t>
      </w:r>
    </w:p>
    <w:p w:rsidR="00491540" w:rsidRDefault="00D12FF7">
      <w:pPr>
        <w:numPr>
          <w:ilvl w:val="0"/>
          <w:numId w:val="2"/>
        </w:num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删除</w:t>
      </w:r>
    </w:p>
    <w:p w:rsidR="00491540" w:rsidRDefault="00D12FF7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</w:rPr>
        <w:t>如图3.1所示，选择</w:t>
      </w:r>
      <w:r>
        <w:rPr>
          <w:rFonts w:asciiTheme="minorEastAsia" w:hAnsiTheme="minorEastAsia"/>
          <w:bCs/>
        </w:rPr>
        <w:t>未发布测评通知</w:t>
      </w:r>
      <w:r>
        <w:rPr>
          <w:rFonts w:asciiTheme="minorEastAsia" w:hAnsiTheme="minorEastAsia" w:hint="eastAsia"/>
          <w:bCs/>
        </w:rPr>
        <w:t>，</w:t>
      </w: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栏“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删除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”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，可删除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该</w:t>
      </w:r>
      <w:r>
        <w:rPr>
          <w:rFonts w:asciiTheme="minorEastAsia" w:hAnsiTheme="minorEastAsia"/>
          <w:bCs/>
        </w:rPr>
        <w:t>测评通知；</w:t>
      </w:r>
    </w:p>
    <w:p w:rsidR="00491540" w:rsidRDefault="00D12FF7">
      <w:pPr>
        <w:numPr>
          <w:ilvl w:val="0"/>
          <w:numId w:val="2"/>
        </w:num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发布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如图3.1所示，选择</w:t>
      </w:r>
      <w:r>
        <w:rPr>
          <w:rFonts w:asciiTheme="minorEastAsia" w:hAnsiTheme="minorEastAsia"/>
          <w:bCs/>
        </w:rPr>
        <w:t>未发布测评通知</w:t>
      </w:r>
      <w:r>
        <w:rPr>
          <w:rFonts w:asciiTheme="minorEastAsia" w:hAnsiTheme="minorEastAsia" w:hint="eastAsia"/>
          <w:bCs/>
        </w:rPr>
        <w:t>，</w:t>
      </w: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栏“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发布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”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，可成功发布测评通知；</w:t>
      </w:r>
    </w:p>
    <w:p w:rsidR="00491540" w:rsidRDefault="00D12FF7">
      <w:pPr>
        <w:numPr>
          <w:ilvl w:val="0"/>
          <w:numId w:val="2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查看项目详情</w:t>
      </w:r>
    </w:p>
    <w:p w:rsidR="00491540" w:rsidRDefault="00D12FF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如图3.1所示，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选择一个测评项目，点击项目名称超链接，进入测评项目详情查看页面；</w:t>
      </w:r>
    </w:p>
    <w:p w:rsidR="00491540" w:rsidRDefault="00D12FF7">
      <w:pPr>
        <w:numPr>
          <w:ilvl w:val="0"/>
          <w:numId w:val="2"/>
        </w:num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lastRenderedPageBreak/>
        <w:t>查看测评进展</w:t>
      </w:r>
    </w:p>
    <w:p w:rsidR="00491540" w:rsidRDefault="00D12FF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如图3.1所示，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选择一个“已发布”的测评项目，点击操作列的“查看测评详情”，进入该测评项目测评详情页面，可查看各参评学院班级测评进展。</w:t>
      </w:r>
    </w:p>
    <w:p w:rsidR="00491540" w:rsidRDefault="00D12FF7">
      <w:pPr>
        <w:pStyle w:val="2"/>
      </w:pPr>
      <w:bookmarkStart w:id="5" w:name="_Toc19669"/>
      <w:r>
        <w:rPr>
          <w:rFonts w:hint="eastAsia"/>
        </w:rPr>
        <w:t>3.2</w:t>
      </w:r>
      <w:r>
        <w:rPr>
          <w:rFonts w:hint="eastAsia"/>
        </w:rPr>
        <w:t>附加分类别管理</w:t>
      </w:r>
      <w:bookmarkEnd w:id="5"/>
    </w:p>
    <w:p w:rsidR="00491540" w:rsidRDefault="00D12FF7">
      <w:r>
        <w:rPr>
          <w:rFonts w:asciiTheme="minorEastAsia" w:hAnsiTheme="minorEastAsia" w:hint="eastAsia"/>
        </w:rPr>
        <w:t>使用学工部素质测评负责人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点击菜单“素质测评”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 xml:space="preserve"> “测评管理”</w:t>
      </w:r>
      <w:r>
        <w:rPr>
          <w:rFonts w:asciiTheme="minorEastAsia" w:hAnsiTheme="minorEastAsia"/>
        </w:rPr>
        <w:t xml:space="preserve"> —&gt;</w:t>
      </w:r>
      <w:r>
        <w:rPr>
          <w:rFonts w:asciiTheme="minorEastAsia" w:hAnsiTheme="minorEastAsia" w:hint="eastAsia"/>
        </w:rPr>
        <w:t xml:space="preserve"> 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附加分类别管理</w:t>
      </w:r>
      <w:r>
        <w:rPr>
          <w:rFonts w:asciiTheme="minorEastAsia" w:hAnsiTheme="minorEastAsia" w:hint="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附加分类别管理页面（图3.3）。</w:t>
      </w:r>
    </w:p>
    <w:p w:rsidR="00491540" w:rsidRDefault="00D12FF7">
      <w:r>
        <w:rPr>
          <w:noProof/>
        </w:rPr>
        <w:drawing>
          <wp:inline distT="0" distB="0" distL="114300" distR="114300">
            <wp:extent cx="5265420" cy="1290320"/>
            <wp:effectExtent l="0" t="0" r="762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</w:t>
      </w:r>
    </w:p>
    <w:p w:rsidR="00491540" w:rsidRDefault="00D12FF7">
      <w:pPr>
        <w:jc w:val="left"/>
      </w:pPr>
      <w:r>
        <w:rPr>
          <w:rFonts w:hint="eastAsia"/>
        </w:rPr>
        <w:t>如图</w:t>
      </w:r>
      <w:r>
        <w:rPr>
          <w:rFonts w:hint="eastAsia"/>
        </w:rPr>
        <w:t>3.3</w:t>
      </w:r>
      <w:r>
        <w:rPr>
          <w:rFonts w:hint="eastAsia"/>
        </w:rPr>
        <w:t>所示，点击页面右上角【新增】按钮，进入新增页面（图</w:t>
      </w:r>
      <w:r>
        <w:rPr>
          <w:rFonts w:hint="eastAsia"/>
        </w:rPr>
        <w:t>3.4</w:t>
      </w:r>
      <w:r>
        <w:rPr>
          <w:rFonts w:hint="eastAsia"/>
        </w:rPr>
        <w:t>），</w:t>
      </w:r>
    </w:p>
    <w:p w:rsidR="00491540" w:rsidRDefault="00D12FF7">
      <w:pPr>
        <w:jc w:val="left"/>
      </w:pPr>
      <w:r>
        <w:rPr>
          <w:noProof/>
        </w:rPr>
        <w:drawing>
          <wp:inline distT="0" distB="0" distL="114300" distR="114300">
            <wp:extent cx="5269865" cy="879475"/>
            <wp:effectExtent l="0" t="0" r="3175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3.4</w:t>
      </w:r>
    </w:p>
    <w:p w:rsidR="00491540" w:rsidRDefault="00D12FF7">
      <w:pPr>
        <w:jc w:val="left"/>
      </w:pPr>
      <w:r>
        <w:rPr>
          <w:rFonts w:hint="eastAsia"/>
        </w:rPr>
        <w:t>如图</w:t>
      </w:r>
      <w:r>
        <w:rPr>
          <w:rFonts w:hint="eastAsia"/>
        </w:rPr>
        <w:t>3.4</w:t>
      </w:r>
      <w:r>
        <w:rPr>
          <w:rFonts w:hint="eastAsia"/>
        </w:rPr>
        <w:t>所示，按要求输入附加分名称以及描述，点击【保存】即可保存成功，已保存的附件分类别可以修改或者删除。</w:t>
      </w:r>
    </w:p>
    <w:p w:rsidR="00491540" w:rsidRDefault="00D12FF7">
      <w:pPr>
        <w:pStyle w:val="1"/>
      </w:pPr>
      <w:bookmarkStart w:id="6" w:name="_Toc22956"/>
      <w:r>
        <w:rPr>
          <w:rFonts w:hint="eastAsia"/>
        </w:rPr>
        <w:t>4</w:t>
      </w:r>
      <w:r>
        <w:rPr>
          <w:rFonts w:hint="eastAsia"/>
        </w:rPr>
        <w:t>学院素质测评评审委员会录入测评要求</w:t>
      </w:r>
      <w:bookmarkEnd w:id="6"/>
    </w:p>
    <w:p w:rsidR="00491540" w:rsidRDefault="00D12FF7">
      <w:pPr>
        <w:ind w:firstLineChars="250" w:firstLine="525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使用参评</w:t>
      </w:r>
      <w:r>
        <w:rPr>
          <w:rFonts w:asciiTheme="minorEastAsia" w:hAnsiTheme="minorEastAsia"/>
        </w:rPr>
        <w:t>学院的</w:t>
      </w:r>
      <w:r>
        <w:rPr>
          <w:rFonts w:asciiTheme="minorEastAsia" w:hAnsiTheme="minorEastAsia" w:hint="eastAsia"/>
        </w:rPr>
        <w:t>二级学院素质测评评审委员会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首页显示素质测评细则录入待办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（图4.1）。</w:t>
      </w:r>
    </w:p>
    <w:p w:rsidR="00491540" w:rsidRDefault="00D12FF7">
      <w:r>
        <w:rPr>
          <w:noProof/>
        </w:rPr>
        <w:drawing>
          <wp:inline distT="0" distB="0" distL="114300" distR="114300">
            <wp:extent cx="5267325" cy="1677035"/>
            <wp:effectExtent l="0" t="0" r="571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图4.1</w:t>
      </w:r>
    </w:p>
    <w:p w:rsidR="00491540" w:rsidRDefault="00D12FF7">
      <w:p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lastRenderedPageBreak/>
        <w:t>如图4.1所示，点击测评管理待办“详情”，或者点击菜单“素质测评”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“测评管理”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学院素质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测评要求</w:t>
      </w:r>
      <w:r>
        <w:rPr>
          <w:rFonts w:asciiTheme="minorEastAsia" w:hAnsiTheme="minorEastAsia" w:hint="eastAsia"/>
        </w:rPr>
        <w:t>”，进入学院测评项目测评要求录入页面（图4.2），</w:t>
      </w:r>
    </w:p>
    <w:p w:rsidR="00491540" w:rsidRDefault="00D12FF7"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9865" cy="1047115"/>
            <wp:effectExtent l="0" t="0" r="3175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图4.2</w:t>
      </w:r>
    </w:p>
    <w:p w:rsidR="00491540" w:rsidRDefault="00D12FF7">
      <w:pPr>
        <w:numPr>
          <w:ilvl w:val="0"/>
          <w:numId w:val="2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查看测评项目</w:t>
      </w:r>
    </w:p>
    <w:p w:rsidR="00491540" w:rsidRDefault="00D12FF7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如图4.2所示，点击测评项目名称超链接，进入测评项目详情查看页面；</w:t>
      </w:r>
    </w:p>
    <w:p w:rsidR="00491540" w:rsidRDefault="00D12FF7">
      <w:pPr>
        <w:numPr>
          <w:ilvl w:val="0"/>
          <w:numId w:val="2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录入测评细则</w:t>
      </w:r>
    </w:p>
    <w:p w:rsidR="00491540" w:rsidRDefault="00D12FF7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如图4.2所示，选择测评项目，点击“录入测评要求”，进入录入详情页面（图4.3），</w:t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114300" distR="114300">
            <wp:extent cx="5271135" cy="2341245"/>
            <wp:effectExtent l="0" t="0" r="190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图4.3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如上图4.3所示，选择学院测评要求附件上传，填写学院测评实施细则，点击【保存】按钮，可成功保存该测评细则，保存后的数据可以进行修改；点击【发布】按钮，该测评要求发布成功，对应班级可开始测评。</w:t>
      </w:r>
    </w:p>
    <w:p w:rsidR="00491540" w:rsidRDefault="00D12FF7">
      <w:pPr>
        <w:pStyle w:val="1"/>
        <w:rPr>
          <w:rFonts w:asciiTheme="minorEastAsia" w:hAnsiTheme="minorEastAsia"/>
        </w:rPr>
      </w:pPr>
      <w:bookmarkStart w:id="7" w:name="_Toc30368"/>
      <w:r>
        <w:rPr>
          <w:rFonts w:hint="eastAsia"/>
        </w:rPr>
        <w:t>5</w:t>
      </w:r>
      <w:r>
        <w:rPr>
          <w:rFonts w:hint="eastAsia"/>
        </w:rPr>
        <w:t>学生填写附加分</w:t>
      </w:r>
      <w:bookmarkEnd w:id="7"/>
      <w:r>
        <w:rPr>
          <w:rFonts w:asciiTheme="minorEastAsia" w:hAnsiTheme="minorEastAsia" w:hint="eastAsia"/>
        </w:rPr>
        <w:t xml:space="preserve"> </w:t>
      </w:r>
    </w:p>
    <w:p w:rsidR="00491540" w:rsidRDefault="00D12FF7">
      <w:pPr>
        <w:ind w:firstLineChars="250" w:firstLine="525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使用参与</w:t>
      </w:r>
      <w:r>
        <w:rPr>
          <w:rFonts w:asciiTheme="minorEastAsia" w:hAnsiTheme="minorEastAsia"/>
        </w:rPr>
        <w:t>测评</w:t>
      </w:r>
      <w:r>
        <w:rPr>
          <w:rFonts w:asciiTheme="minorEastAsia" w:hAnsiTheme="minorEastAsia" w:hint="eastAsia"/>
        </w:rPr>
        <w:t>班级学生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点击菜单“素质测评”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“测评资料管理”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我的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资料</w:t>
      </w:r>
      <w:r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显示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该学生综合素质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测评项目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（图6.1）。</w:t>
      </w:r>
    </w:p>
    <w:p w:rsidR="00491540" w:rsidRDefault="0047675D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C49F547" wp14:editId="4ED22939">
            <wp:extent cx="5274310" cy="1169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lastRenderedPageBreak/>
        <w:t>图5.1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查看我的测评资料</w:t>
      </w:r>
    </w:p>
    <w:p w:rsidR="00491540" w:rsidRDefault="00D12FF7">
      <w:p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如上图5.1所示，点击操作栏“查看我的测评资料”，可进入查看页面。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录入我的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测评资料</w:t>
      </w:r>
    </w:p>
    <w:p w:rsidR="00491540" w:rsidRDefault="00D12FF7">
      <w:pPr>
        <w:pStyle w:val="a8"/>
        <w:ind w:firstLineChars="0" w:firstLine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如上图5.1所示，点击操作栏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录入我的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测评资料”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，打开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学生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页面（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图5.2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）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</w:t>
      </w:r>
    </w:p>
    <w:p w:rsidR="00491540" w:rsidRDefault="0047675D">
      <w:p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7366B02" wp14:editId="1C4F2427">
            <wp:extent cx="5274310" cy="23107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图5.2</w:t>
      </w:r>
    </w:p>
    <w:p w:rsidR="00491540" w:rsidRDefault="00491540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</w:p>
    <w:p w:rsidR="00491540" w:rsidRDefault="00D12FF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选择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附加分类别，录入相关信息和分值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，点击操作列的【添加】按钮，可添加多个项附加分；点击操作列的【删除】，可删除该条附件分。全部填写完毕后，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点击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【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保存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】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按键，则保存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附加分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数据成功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：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分值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录入规则：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⑴单项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附加分最高设置不可超过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2分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，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⑵多项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附加分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，同一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类别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总评分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取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最高分值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；⑶多项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附加分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，不同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类别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总评分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取多项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附加分总和，但最高分值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不能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超过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3分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，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总和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超过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3分则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自动计算为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3分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491540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</w:p>
    <w:p w:rsidR="00491540" w:rsidRDefault="00D12FF7">
      <w:pPr>
        <w:pStyle w:val="1"/>
      </w:pPr>
      <w:bookmarkStart w:id="8" w:name="_Toc11016"/>
      <w:r>
        <w:rPr>
          <w:rFonts w:hint="eastAsia"/>
        </w:rPr>
        <w:t>6</w:t>
      </w:r>
      <w:r>
        <w:rPr>
          <w:rFonts w:hint="eastAsia"/>
        </w:rPr>
        <w:t>班级测评小组录入综合测评分</w:t>
      </w:r>
      <w:bookmarkEnd w:id="8"/>
    </w:p>
    <w:p w:rsidR="00491540" w:rsidRDefault="00D12FF7">
      <w:pPr>
        <w:pStyle w:val="2"/>
      </w:pPr>
      <w:bookmarkStart w:id="9" w:name="_Toc10999"/>
      <w:r>
        <w:rPr>
          <w:rFonts w:hint="eastAsia"/>
        </w:rPr>
        <w:t>6.1</w:t>
      </w:r>
      <w:r>
        <w:rPr>
          <w:rFonts w:hint="eastAsia"/>
        </w:rPr>
        <w:t>辅导员设置班级测评小组</w:t>
      </w:r>
      <w:bookmarkEnd w:id="9"/>
    </w:p>
    <w:p w:rsidR="00491540" w:rsidRDefault="00D12FF7">
      <w:pPr>
        <w:ind w:firstLineChars="200" w:firstLine="420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使用“辅导员”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点击菜单“素质测评”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“测评管理”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测评小组设置</w:t>
      </w:r>
      <w:r>
        <w:rPr>
          <w:rFonts w:asciiTheme="minorEastAsia" w:hAnsiTheme="minorEastAsia" w:hint="eastAsia"/>
        </w:rPr>
        <w:t>”，进入测评小组设置页面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（图6.1）。</w:t>
      </w:r>
    </w:p>
    <w:p w:rsidR="00491540" w:rsidRDefault="00D12FF7">
      <w:r>
        <w:rPr>
          <w:noProof/>
        </w:rPr>
        <w:drawing>
          <wp:inline distT="0" distB="0" distL="114300" distR="114300">
            <wp:extent cx="5262245" cy="1111250"/>
            <wp:effectExtent l="0" t="0" r="10795" b="12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图6.1</w:t>
      </w:r>
    </w:p>
    <w:p w:rsidR="00491540" w:rsidRDefault="00D12FF7">
      <w:p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lastRenderedPageBreak/>
        <w:t>如图6.1所示，在未设置页面，选择需设置班级，点击操作列的【设置】，弹出班级测评小组设置框（图6.2），</w:t>
      </w:r>
    </w:p>
    <w:p w:rsidR="00491540" w:rsidRDefault="0047675D">
      <w:pPr>
        <w:ind w:firstLineChars="200" w:firstLine="420"/>
      </w:pPr>
      <w:r>
        <w:rPr>
          <w:noProof/>
        </w:rPr>
        <w:drawing>
          <wp:inline distT="0" distB="0" distL="0" distR="0" wp14:anchorId="13B1B00E" wp14:editId="7D293368">
            <wp:extent cx="5274310" cy="30511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图6.2</w:t>
      </w:r>
    </w:p>
    <w:p w:rsidR="00491540" w:rsidRDefault="00D12FF7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如图6.2所示，选择一个学生，点击【确定】，即可设置该学生为班级测评小组，可在“已设置”列表页面查看或取消，取消后可重新设置。</w:t>
      </w:r>
    </w:p>
    <w:p w:rsidR="00491540" w:rsidRDefault="00D12FF7">
      <w:pPr>
        <w:pStyle w:val="2"/>
      </w:pPr>
      <w:bookmarkStart w:id="10" w:name="_Toc22246"/>
      <w:r>
        <w:rPr>
          <w:rFonts w:hint="eastAsia"/>
        </w:rPr>
        <w:t>6.2</w:t>
      </w:r>
      <w:r>
        <w:rPr>
          <w:rFonts w:hint="eastAsia"/>
        </w:rPr>
        <w:t>班级测评小组录入综合测评分</w:t>
      </w:r>
      <w:bookmarkEnd w:id="10"/>
    </w:p>
    <w:p w:rsidR="00491540" w:rsidRDefault="00D12FF7">
      <w:pPr>
        <w:ind w:firstLineChars="250" w:firstLine="525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使用参与测评</w:t>
      </w:r>
      <w:r>
        <w:rPr>
          <w:rFonts w:asciiTheme="minorEastAsia" w:hAnsiTheme="minorEastAsia"/>
        </w:rPr>
        <w:t>学生所在</w:t>
      </w:r>
      <w:r>
        <w:rPr>
          <w:rFonts w:asciiTheme="minorEastAsia" w:hAnsiTheme="minorEastAsia" w:hint="eastAsia"/>
        </w:rPr>
        <w:t>班级测评小组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首页显示测评待办事项（图6.3），</w:t>
      </w:r>
    </w:p>
    <w:p w:rsidR="00491540" w:rsidRDefault="005D76D7">
      <w:r>
        <w:rPr>
          <w:noProof/>
        </w:rPr>
        <w:drawing>
          <wp:inline distT="0" distB="0" distL="0" distR="0" wp14:anchorId="19546F3A" wp14:editId="541BBE46">
            <wp:extent cx="5274310" cy="17710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</w:pPr>
      <w:r>
        <w:rPr>
          <w:rFonts w:asciiTheme="minorEastAsia" w:hAnsiTheme="minorEastAsia" w:hint="eastAsia"/>
        </w:rPr>
        <w:t>图6.3</w:t>
      </w:r>
    </w:p>
    <w:p w:rsidR="00491540" w:rsidRDefault="00D12FF7">
      <w:r>
        <w:rPr>
          <w:rFonts w:asciiTheme="minorEastAsia" w:hAnsiTheme="minorEastAsia" w:hint="eastAsia"/>
        </w:rPr>
        <w:t>如图6.3所示，点击页面待办“详情”，或者点击菜单“素质测评”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“测评资料管理”</w:t>
      </w:r>
      <w:r>
        <w:rPr>
          <w:rFonts w:asciiTheme="minorEastAsia" w:hAnsiTheme="minorEastAsia"/>
        </w:rPr>
        <w:t>—&gt;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班级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资料管理</w:t>
      </w:r>
      <w:r>
        <w:rPr>
          <w:rFonts w:asciiTheme="minorEastAsia" w:hAnsiTheme="minorEastAsia" w:hint="eastAsia"/>
        </w:rPr>
        <w:t>”，进入测评小组班级测评处理页面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（图6.4）。</w:t>
      </w:r>
    </w:p>
    <w:p w:rsidR="00491540" w:rsidRDefault="005D76D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1B8F11F" wp14:editId="22DE02E9">
            <wp:extent cx="5274310" cy="18161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图6.4</w:t>
      </w:r>
    </w:p>
    <w:p w:rsidR="00491540" w:rsidRDefault="00D12FF7">
      <w:p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如图6.4所示，该页面显示所有需要处理的班级测评数据，输入查看条件，可以查询对应条件下的数据。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删除测评资格</w:t>
      </w:r>
    </w:p>
    <w:p w:rsidR="00491540" w:rsidRDefault="00D12FF7">
      <w:pPr>
        <w:pStyle w:val="a8"/>
        <w:ind w:firstLineChars="0" w:firstLine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如图6.4所示，需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删除某个学生的测评资格，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点击页面该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学生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记录操作栏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删除测评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资格”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，确认后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即可删除学生测评资格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。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：删除后不可恢复，谨慎操作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查看测评资料</w:t>
      </w:r>
    </w:p>
    <w:p w:rsidR="00491540" w:rsidRDefault="00D12FF7">
      <w:pPr>
        <w:pStyle w:val="a8"/>
        <w:ind w:firstLineChars="0" w:firstLine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bookmarkStart w:id="11" w:name="OLE_LINK1"/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如图6.4所示，</w:t>
      </w:r>
      <w:bookmarkEnd w:id="11"/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需查看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某个学生的测评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，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点击页面该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学生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记录操作栏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查看测评资料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”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，进入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学生测评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资料查看页面。</w:t>
      </w:r>
    </w:p>
    <w:p w:rsidR="00491540" w:rsidRDefault="00D12FF7">
      <w:pPr>
        <w:pStyle w:val="a8"/>
        <w:numPr>
          <w:ilvl w:val="0"/>
          <w:numId w:val="3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录入综合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测评数据</w:t>
      </w:r>
    </w:p>
    <w:p w:rsidR="00491540" w:rsidRDefault="00D12FF7">
      <w:pPr>
        <w:pStyle w:val="a8"/>
        <w:ind w:firstLineChars="0" w:firstLine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如图6.4所示，点击页面参评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学生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“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录入综合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测评数据”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，打开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学生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测评资料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管理页面（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图6.5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）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。</w:t>
      </w:r>
    </w:p>
    <w:p w:rsidR="00491540" w:rsidRDefault="005D76D7">
      <w:pPr>
        <w:jc w:val="left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BB8C075" wp14:editId="70DF70FE">
            <wp:extent cx="5274310" cy="23583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图6.5</w:t>
      </w:r>
    </w:p>
    <w:p w:rsidR="00491540" w:rsidRDefault="00D12FF7">
      <w:pPr>
        <w:pStyle w:val="a8"/>
        <w:ind w:firstLineChars="0" w:firstLine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录入学生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综合测评分后点击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【提交测评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数据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】按钮，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则完成该学生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的综合评分提交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：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1.班级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测评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小组可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修改学生的附加分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但不能添加或删除；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2.其它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评分按照页面所示百分比计算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得分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，综合素质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得分等于各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</w:rPr>
        <w:t>测评分</w:t>
      </w:r>
      <w:r>
        <w:rPr>
          <w:rFonts w:asciiTheme="minorEastAsia" w:hAnsiTheme="minorEastAsia" w:hint="eastAsia"/>
          <w:color w:val="ED7D31" w:themeColor="accent2"/>
          <w:szCs w:val="21"/>
          <w:shd w:val="clear" w:color="auto" w:fill="FFFFFF"/>
        </w:rPr>
        <w:t>总和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提交班级测评项目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如图6.4所示，班级</w:t>
      </w:r>
      <w:r>
        <w:rPr>
          <w:rFonts w:asciiTheme="minorEastAsia" w:hAnsiTheme="minorEastAsia"/>
        </w:rPr>
        <w:t>测评小组完成班级所有参评学生的</w:t>
      </w:r>
      <w:r>
        <w:rPr>
          <w:rFonts w:asciiTheme="minorEastAsia" w:hAnsiTheme="minorEastAsia" w:hint="eastAsia"/>
        </w:rPr>
        <w:t>综合</w:t>
      </w:r>
      <w:r>
        <w:rPr>
          <w:rFonts w:asciiTheme="minorEastAsia" w:hAnsiTheme="minorEastAsia"/>
        </w:rPr>
        <w:t>素质评分</w:t>
      </w:r>
      <w:r>
        <w:rPr>
          <w:rFonts w:asciiTheme="minorEastAsia" w:hAnsiTheme="minorEastAsia" w:hint="eastAsia"/>
        </w:rPr>
        <w:t>填写</w:t>
      </w:r>
      <w:r>
        <w:rPr>
          <w:rFonts w:asciiTheme="minorEastAsia" w:hAnsiTheme="minorEastAsia"/>
        </w:rPr>
        <w:t>后</w:t>
      </w:r>
      <w:r>
        <w:rPr>
          <w:rFonts w:asciiTheme="minorEastAsia" w:hAnsiTheme="minorEastAsia" w:hint="eastAsia"/>
        </w:rPr>
        <w:t>，选择一个学生，点击页面右上角的【提交所选的班级测评项目至学院】按钮，即该班级的素质测评进入到辅导员审核阶段，</w:t>
      </w:r>
      <w:r>
        <w:rPr>
          <w:rFonts w:asciiTheme="minorEastAsia" w:hAnsiTheme="minorEastAsia"/>
        </w:rPr>
        <w:t>测评进度及状态</w:t>
      </w:r>
      <w:r>
        <w:rPr>
          <w:rFonts w:asciiTheme="minorEastAsia" w:hAnsiTheme="minorEastAsia" w:hint="eastAsia"/>
        </w:rPr>
        <w:t>更新为</w:t>
      </w:r>
      <w:r>
        <w:rPr>
          <w:rFonts w:asciiTheme="minorEastAsia" w:hAnsiTheme="minorEastAsia"/>
        </w:rPr>
        <w:t>已提交</w:t>
      </w:r>
      <w:r>
        <w:rPr>
          <w:rFonts w:asciiTheme="minorEastAsia" w:hAnsiTheme="minorEastAsia" w:hint="eastAsia"/>
        </w:rPr>
        <w:t>。（</w:t>
      </w:r>
      <w:r>
        <w:rPr>
          <w:rFonts w:asciiTheme="minorEastAsia" w:hAnsiTheme="minorEastAsia" w:hint="eastAsia"/>
          <w:color w:val="ED7D31" w:themeColor="accent2"/>
        </w:rPr>
        <w:t>注</w:t>
      </w:r>
      <w:r>
        <w:rPr>
          <w:rFonts w:asciiTheme="minorEastAsia" w:hAnsiTheme="minorEastAsia"/>
          <w:color w:val="ED7D31" w:themeColor="accent2"/>
        </w:rPr>
        <w:t>：同一测评项目只需选择其中一位学生</w:t>
      </w:r>
      <w:r>
        <w:rPr>
          <w:rFonts w:asciiTheme="minorEastAsia" w:hAnsiTheme="minorEastAsia"/>
          <w:color w:val="ED7D31" w:themeColor="accent2"/>
        </w:rPr>
        <w:lastRenderedPageBreak/>
        <w:t>测评记录即可</w:t>
      </w:r>
      <w:r>
        <w:rPr>
          <w:rFonts w:asciiTheme="minorEastAsia" w:hAnsiTheme="minorEastAsia" w:hint="eastAsia"/>
          <w:color w:val="ED7D31" w:themeColor="accent2"/>
        </w:rPr>
        <w:t>。</w:t>
      </w:r>
      <w:r>
        <w:rPr>
          <w:rFonts w:asciiTheme="minorEastAsia" w:hAnsiTheme="minorEastAsia" w:hint="eastAsia"/>
        </w:rPr>
        <w:t>）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导出当前测评项目附加分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如图6.4所示，点击页面右上角【导出当前测评项目附加分】按钮，可成功导出有附件分的学生数据。</w:t>
      </w:r>
    </w:p>
    <w:p w:rsidR="00491540" w:rsidRDefault="00D12FF7">
      <w:pPr>
        <w:pStyle w:val="1"/>
      </w:pPr>
      <w:bookmarkStart w:id="12" w:name="_Toc1624"/>
      <w:r>
        <w:rPr>
          <w:rFonts w:hint="eastAsia"/>
        </w:rPr>
        <w:t>7</w:t>
      </w:r>
      <w:r>
        <w:rPr>
          <w:rFonts w:hint="eastAsia"/>
        </w:rPr>
        <w:t>辅导员审核</w:t>
      </w:r>
      <w:bookmarkEnd w:id="12"/>
    </w:p>
    <w:p w:rsidR="00491540" w:rsidRDefault="00D12FF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使用已提交</w:t>
      </w:r>
      <w:r>
        <w:rPr>
          <w:rFonts w:asciiTheme="minorEastAsia" w:hAnsiTheme="minorEastAsia"/>
        </w:rPr>
        <w:t>班级综合</w:t>
      </w:r>
      <w:r>
        <w:rPr>
          <w:rFonts w:asciiTheme="minorEastAsia" w:hAnsiTheme="minorEastAsia" w:hint="eastAsia"/>
        </w:rPr>
        <w:t>测评数据班级所属辅导员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首页显示待办提醒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（图7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.1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r>
        <w:rPr>
          <w:noProof/>
        </w:rPr>
        <w:drawing>
          <wp:inline distT="0" distB="0" distL="114300" distR="114300">
            <wp:extent cx="5266690" cy="2529205"/>
            <wp:effectExtent l="0" t="0" r="6350" b="6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7.1</w:t>
      </w:r>
    </w:p>
    <w:p w:rsidR="00491540" w:rsidRDefault="00D12FF7">
      <w:r>
        <w:rPr>
          <w:rFonts w:hint="eastAsia"/>
        </w:rPr>
        <w:t>如上图所示，点击测评管理待办“详情”，进入班级测评项目审核页面（图</w:t>
      </w:r>
      <w:r>
        <w:rPr>
          <w:rFonts w:hint="eastAsia"/>
        </w:rPr>
        <w:t>7.2</w:t>
      </w:r>
      <w:r>
        <w:rPr>
          <w:rFonts w:hint="eastAsia"/>
        </w:rPr>
        <w:t>）</w:t>
      </w:r>
    </w:p>
    <w:p w:rsidR="00491540" w:rsidRDefault="00D12FF7">
      <w:r>
        <w:rPr>
          <w:noProof/>
        </w:rPr>
        <w:drawing>
          <wp:inline distT="0" distB="0" distL="114300" distR="114300">
            <wp:extent cx="5262880" cy="804545"/>
            <wp:effectExtent l="0" t="0" r="10160" b="317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图7.2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审核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如图7.2所示，点击测评项目操作列的“学生测评资料审核”进入班级测评数据列表页面（图7.3）</w:t>
      </w:r>
    </w:p>
    <w:p w:rsidR="00491540" w:rsidRDefault="005D76D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FF83640" wp14:editId="33D2F62F">
            <wp:extent cx="5274310" cy="90487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图7.3</w:t>
      </w:r>
    </w:p>
    <w:p w:rsidR="00491540" w:rsidRDefault="00D12FF7">
      <w:pPr>
        <w:pStyle w:val="a8"/>
        <w:numPr>
          <w:ilvl w:val="0"/>
          <w:numId w:val="4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如图7.3所示，点击单个学生操作列的“审核学生测评资料”，进入单个学生的审核详情页，可单独审核个人。也可以在图7.3所示页面全选，点击页面右上角的【审核通过</w:t>
      </w:r>
      <w:r>
        <w:rPr>
          <w:rFonts w:asciiTheme="minorEastAsia" w:hAnsiTheme="minorEastAsia" w:hint="eastAsia"/>
        </w:rPr>
        <w:lastRenderedPageBreak/>
        <w:t>已选中学生测评资料】或者【驳回已选中学生测评资料】进行批量审核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。（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处理意见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批量处理意见，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为单独录入处理意见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；3.单独审核时处理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提交</w:t>
      </w:r>
    </w:p>
    <w:p w:rsidR="00491540" w:rsidRDefault="00D12FF7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待所有学生的测评资料审核完之后，如图7.2所示，选中班级点击页面右上角的【提交已选班级测评资料】，即可提交成功。（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注意：直接提交，默认审核通过；若班级测评资料全部审核通过，提交后，进入到学院测评专干审核阶段，若存在有部分学生驳回，则整体驳回至班级测评小组，由测评组重新对驳回的学生进行打分。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pStyle w:val="1"/>
      </w:pPr>
      <w:bookmarkStart w:id="13" w:name="_Toc31475"/>
      <w:r>
        <w:rPr>
          <w:rFonts w:hint="eastAsia"/>
        </w:rPr>
        <w:t>8</w:t>
      </w:r>
      <w:r>
        <w:rPr>
          <w:rFonts w:hint="eastAsia"/>
        </w:rPr>
        <w:t>二级学院素质测评专干审核</w:t>
      </w:r>
      <w:bookmarkEnd w:id="13"/>
    </w:p>
    <w:p w:rsidR="00491540" w:rsidRDefault="00D12FF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使用二级学院素质测评专干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首页显示待办提醒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（图8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.1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r>
        <w:rPr>
          <w:noProof/>
        </w:rPr>
        <w:drawing>
          <wp:inline distT="0" distB="0" distL="114300" distR="114300">
            <wp:extent cx="5269865" cy="1905000"/>
            <wp:effectExtent l="0" t="0" r="3175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8.1</w:t>
      </w:r>
    </w:p>
    <w:p w:rsidR="00491540" w:rsidRDefault="00D12FF7">
      <w:r>
        <w:rPr>
          <w:rFonts w:hint="eastAsia"/>
        </w:rPr>
        <w:t>如上图所示，点击测评管理待办“详情”，进入班级测评项目审核页面（图</w:t>
      </w:r>
      <w:r>
        <w:rPr>
          <w:rFonts w:hint="eastAsia"/>
        </w:rPr>
        <w:t>8.2</w:t>
      </w:r>
      <w:r>
        <w:rPr>
          <w:rFonts w:hint="eastAsia"/>
        </w:rPr>
        <w:t>）</w:t>
      </w:r>
    </w:p>
    <w:p w:rsidR="00491540" w:rsidRDefault="00D12FF7">
      <w:r>
        <w:rPr>
          <w:noProof/>
        </w:rPr>
        <w:drawing>
          <wp:inline distT="0" distB="0" distL="114300" distR="114300">
            <wp:extent cx="5263515" cy="971550"/>
            <wp:effectExtent l="0" t="0" r="9525" b="381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图8.2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审核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如图8.2所示，点击测评项目操作列的“学生测评资料审核”进入班级测评数据列表页面（图8.3）</w:t>
      </w:r>
    </w:p>
    <w:p w:rsidR="00491540" w:rsidRDefault="00846FA8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6D0D4E9" wp14:editId="7E50D486">
            <wp:extent cx="5274310" cy="109664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图8.3</w:t>
      </w:r>
    </w:p>
    <w:p w:rsidR="00491540" w:rsidRDefault="00D12FF7">
      <w:pPr>
        <w:pStyle w:val="a8"/>
        <w:numPr>
          <w:ilvl w:val="0"/>
          <w:numId w:val="4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如图8.3所示，点击单个学生操作列的“审核学生测评资料”，进入单个学生的审核详情页，可单独审核个人。也可以在图8.3所示页面全选，点击页面右上角的【审核通过已选中学生测评资料】或者【驳回已选中学生测评资料】进行批量审核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。（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处理意见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批量处理意见，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为单独录入处理意见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；3.单独审核时处理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提交</w:t>
      </w:r>
    </w:p>
    <w:p w:rsidR="00491540" w:rsidRDefault="00D12FF7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待所有学生的测评资料审核完之后，如图8.2所示，选中班级点击页面右上角的【提交已选班级测评资料】，即可提交成功。（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注意：直接提交，默认审核通过；若班级测评资料全部审核通过，提交后，进入到学院副书记审核阶段，若存在有部分学生驳回，则整体驳回至辅导员处理，逐级驳回至班级测评小组，重新修改测评成绩再提交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pStyle w:val="1"/>
      </w:pPr>
      <w:bookmarkStart w:id="14" w:name="_Toc32317"/>
      <w:r>
        <w:rPr>
          <w:rFonts w:hint="eastAsia"/>
        </w:rPr>
        <w:t>9</w:t>
      </w:r>
      <w:r>
        <w:rPr>
          <w:rFonts w:hint="eastAsia"/>
        </w:rPr>
        <w:t>二级学院副书记审核</w:t>
      </w:r>
      <w:bookmarkEnd w:id="14"/>
    </w:p>
    <w:p w:rsidR="00491540" w:rsidRDefault="00D12FF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使用二级学院副书记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首页显示待办提醒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（图9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.1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r>
        <w:rPr>
          <w:noProof/>
        </w:rPr>
        <w:drawing>
          <wp:inline distT="0" distB="0" distL="114300" distR="114300">
            <wp:extent cx="5273675" cy="1918970"/>
            <wp:effectExtent l="0" t="0" r="14605" b="127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9.1</w:t>
      </w:r>
    </w:p>
    <w:p w:rsidR="00491540" w:rsidRDefault="00D12FF7">
      <w:r>
        <w:rPr>
          <w:rFonts w:hint="eastAsia"/>
        </w:rPr>
        <w:t>如上图所示，点击测评管理待办“详情”，进入班级测评项目审核页面（图</w:t>
      </w:r>
      <w:r>
        <w:rPr>
          <w:rFonts w:hint="eastAsia"/>
        </w:rPr>
        <w:t>9.2</w:t>
      </w:r>
      <w:r>
        <w:rPr>
          <w:rFonts w:hint="eastAsia"/>
        </w:rPr>
        <w:t>）</w:t>
      </w:r>
    </w:p>
    <w:p w:rsidR="00491540" w:rsidRDefault="00D12FF7">
      <w:r>
        <w:rPr>
          <w:noProof/>
        </w:rPr>
        <w:drawing>
          <wp:inline distT="0" distB="0" distL="114300" distR="114300">
            <wp:extent cx="5269865" cy="891540"/>
            <wp:effectExtent l="0" t="0" r="3175" b="762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图9.2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审核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如图9.2所示，点击测评项目操作列的“学生测评资料审核”进入班级测评数据列表页面（图9.3）</w:t>
      </w:r>
    </w:p>
    <w:p w:rsidR="00491540" w:rsidRDefault="00846FA8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B007B06" wp14:editId="17AF48DA">
            <wp:extent cx="5274310" cy="99568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图9.3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如图9.3所示，点击单个学生操作列的“审核学生测评资料”，进入单个学生的审核详情页，可单独审核个人。也可以在图9.3所示页面全选，点击页面右上角的【审核通过已选中学生测评资料】或者【驳回已选中学生测评资料】进行批量审核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。（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处理意见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批量处理意见，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为单独录入处理意见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；3.单独审核时处理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提交</w:t>
      </w:r>
    </w:p>
    <w:p w:rsidR="00491540" w:rsidRDefault="00D12FF7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待所有学生的测评资料审核完之后，如图9.2所示，选中班级点击页面右上角的【提交已选班级测评资料】，即可提交成功。（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意：直接提交，默认审核通过；若班级测评资料全部审核通过，提交后，进入到学院测评评审委员会公示阶段，若存在有部分学生驳回，则整体驳回至学院测评专干处理，直至逐级驳回至班级测评小组，重新修改测评成绩再提交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pStyle w:val="1"/>
      </w:pPr>
      <w:bookmarkStart w:id="15" w:name="_Toc21311"/>
      <w:r>
        <w:rPr>
          <w:rFonts w:hint="eastAsia"/>
        </w:rPr>
        <w:t>10</w:t>
      </w:r>
      <w:r>
        <w:rPr>
          <w:rFonts w:hint="eastAsia"/>
        </w:rPr>
        <w:t>二级学院素质测评评审委员会公示</w:t>
      </w:r>
      <w:bookmarkEnd w:id="15"/>
    </w:p>
    <w:p w:rsidR="00491540" w:rsidRDefault="00D12FF7">
      <w:pPr>
        <w:ind w:firstLineChars="250" w:firstLine="525"/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</w:rPr>
        <w:t>使用二级学院素质测评评审委员会</w:t>
      </w:r>
      <w:r>
        <w:rPr>
          <w:rFonts w:asciiTheme="minorEastAsia" w:hAnsiTheme="minorEastAsia"/>
        </w:rPr>
        <w:t>用户登录系统，</w:t>
      </w:r>
      <w:r>
        <w:rPr>
          <w:rFonts w:asciiTheme="minorEastAsia" w:hAnsiTheme="minorEastAsia" w:hint="eastAsia"/>
        </w:rPr>
        <w:t>测评管理公示待办任务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（图10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.1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）。</w:t>
      </w:r>
    </w:p>
    <w:p w:rsidR="00491540" w:rsidRDefault="00D12FF7">
      <w:r>
        <w:rPr>
          <w:noProof/>
        </w:rPr>
        <w:drawing>
          <wp:inline distT="0" distB="0" distL="114300" distR="114300">
            <wp:extent cx="5272405" cy="1940560"/>
            <wp:effectExtent l="0" t="0" r="635" b="1016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图10.1</w:t>
      </w:r>
    </w:p>
    <w:p w:rsidR="00491540" w:rsidRDefault="00D12FF7">
      <w:r>
        <w:rPr>
          <w:rFonts w:hint="eastAsia"/>
        </w:rPr>
        <w:t>如图</w:t>
      </w:r>
      <w:r>
        <w:rPr>
          <w:rFonts w:hint="eastAsia"/>
        </w:rPr>
        <w:t>10.1</w:t>
      </w:r>
      <w:r>
        <w:rPr>
          <w:rFonts w:hint="eastAsia"/>
        </w:rPr>
        <w:t>所示，点击学院公示待办事项“详情”，进入待公示测评项目页面（图</w:t>
      </w:r>
      <w:r>
        <w:rPr>
          <w:rFonts w:hint="eastAsia"/>
        </w:rPr>
        <w:t>10.2</w:t>
      </w:r>
      <w:r>
        <w:rPr>
          <w:rFonts w:hint="eastAsia"/>
        </w:rPr>
        <w:t>）</w:t>
      </w:r>
    </w:p>
    <w:p w:rsidR="00491540" w:rsidRDefault="00D12FF7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>
            <wp:extent cx="5272405" cy="891540"/>
            <wp:effectExtent l="0" t="0" r="635" b="762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pStyle w:val="a8"/>
        <w:ind w:firstLineChars="0" w:firstLine="0"/>
        <w:jc w:val="center"/>
        <w:rPr>
          <w:rFonts w:asciiTheme="minorEastAsia" w:hAnsiTheme="minorEastAsia"/>
        </w:rPr>
      </w:pPr>
      <w:r>
        <w:rPr>
          <w:rFonts w:hint="eastAsia"/>
        </w:rPr>
        <w:t>图</w:t>
      </w:r>
      <w:r>
        <w:rPr>
          <w:rFonts w:hint="eastAsia"/>
        </w:rPr>
        <w:t>10.2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如图10.2所示，选择测评项目，点击对应</w:t>
      </w:r>
      <w:r>
        <w:rPr>
          <w:rFonts w:asciiTheme="minorEastAsia" w:hAnsiTheme="minorEastAsia"/>
        </w:rPr>
        <w:t>操作栏“</w:t>
      </w:r>
      <w:r>
        <w:rPr>
          <w:rFonts w:asciiTheme="minorEastAsia" w:hAnsiTheme="minorEastAsia" w:hint="eastAsia"/>
        </w:rPr>
        <w:t>公示</w:t>
      </w:r>
      <w:r>
        <w:rPr>
          <w:rFonts w:asciiTheme="minorEastAsia" w:hAnsiTheme="minorEastAsia"/>
        </w:rPr>
        <w:t>批次管理”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打开</w:t>
      </w:r>
      <w:r>
        <w:rPr>
          <w:rFonts w:asciiTheme="minorEastAsia" w:hAnsiTheme="minorEastAsia" w:hint="eastAsia"/>
        </w:rPr>
        <w:t>公示</w:t>
      </w:r>
      <w:r>
        <w:rPr>
          <w:rFonts w:asciiTheme="minorEastAsia" w:hAnsiTheme="minorEastAsia"/>
        </w:rPr>
        <w:t>批次管理</w:t>
      </w:r>
      <w:r>
        <w:rPr>
          <w:rFonts w:asciiTheme="minorEastAsia" w:hAnsiTheme="minorEastAsia" w:hint="eastAsia"/>
        </w:rPr>
        <w:t>页面</w:t>
      </w:r>
      <w:r>
        <w:rPr>
          <w:rFonts w:asciiTheme="minorEastAsia" w:hAnsiTheme="minorEastAsia"/>
        </w:rPr>
        <w:t>（</w:t>
      </w:r>
      <w:r>
        <w:rPr>
          <w:rFonts w:asciiTheme="minorEastAsia" w:hAnsiTheme="minorEastAsia" w:hint="eastAsia"/>
        </w:rPr>
        <w:t>图10.3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，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noProof/>
        </w:rPr>
        <w:drawing>
          <wp:inline distT="0" distB="0" distL="114300" distR="114300">
            <wp:extent cx="5265420" cy="1001395"/>
            <wp:effectExtent l="0" t="0" r="7620" b="444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图10.3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如图10.3所示，该</w:t>
      </w:r>
      <w:r>
        <w:rPr>
          <w:rFonts w:asciiTheme="minorEastAsia" w:hAnsiTheme="minorEastAsia"/>
        </w:rPr>
        <w:t>页面提示</w:t>
      </w:r>
      <w:r>
        <w:rPr>
          <w:rFonts w:asciiTheme="minorEastAsia" w:hAnsiTheme="minorEastAsia" w:hint="eastAsia"/>
        </w:rPr>
        <w:t>该</w:t>
      </w:r>
      <w:r>
        <w:rPr>
          <w:rFonts w:asciiTheme="minorEastAsia" w:hAnsiTheme="minorEastAsia"/>
        </w:rPr>
        <w:t>学院可新建公示班级数量、</w:t>
      </w:r>
      <w:r>
        <w:rPr>
          <w:rFonts w:asciiTheme="minorEastAsia" w:hAnsiTheme="minorEastAsia" w:hint="eastAsia"/>
        </w:rPr>
        <w:t>名称以</w:t>
      </w:r>
      <w:r>
        <w:rPr>
          <w:rFonts w:asciiTheme="minorEastAsia" w:hAnsiTheme="minorEastAsia"/>
        </w:rPr>
        <w:t>及</w:t>
      </w:r>
      <w:r>
        <w:rPr>
          <w:rFonts w:asciiTheme="minorEastAsia" w:hAnsiTheme="minorEastAsia" w:hint="eastAsia"/>
        </w:rPr>
        <w:t>还</w:t>
      </w:r>
      <w:r>
        <w:rPr>
          <w:rFonts w:asciiTheme="minorEastAsia" w:hAnsiTheme="minorEastAsia"/>
        </w:rPr>
        <w:t>未</w:t>
      </w:r>
      <w:r>
        <w:rPr>
          <w:rFonts w:asciiTheme="minorEastAsia" w:hAnsiTheme="minorEastAsia" w:hint="eastAsia"/>
        </w:rPr>
        <w:t>提交测评资料</w:t>
      </w:r>
      <w:r>
        <w:rPr>
          <w:rFonts w:asciiTheme="minorEastAsia" w:hAnsiTheme="minorEastAsia"/>
        </w:rPr>
        <w:t>班级数量、</w:t>
      </w:r>
      <w:r>
        <w:rPr>
          <w:rFonts w:asciiTheme="minorEastAsia" w:hAnsiTheme="minorEastAsia" w:hint="eastAsia"/>
        </w:rPr>
        <w:t>名称。</w:t>
      </w:r>
    </w:p>
    <w:p w:rsidR="00491540" w:rsidRDefault="00D12FF7">
      <w:pPr>
        <w:numPr>
          <w:ilvl w:val="0"/>
          <w:numId w:val="3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新增公示批次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点击图10.3所示</w:t>
      </w:r>
      <w:r>
        <w:rPr>
          <w:rFonts w:asciiTheme="minorEastAsia" w:hAnsiTheme="minorEastAsia"/>
        </w:rPr>
        <w:t>页面</w:t>
      </w:r>
      <w:r>
        <w:rPr>
          <w:rFonts w:asciiTheme="minorEastAsia" w:hAnsiTheme="minorEastAsia" w:hint="eastAsia"/>
        </w:rPr>
        <w:t>右上角【新增</w:t>
      </w:r>
      <w:r>
        <w:rPr>
          <w:rFonts w:asciiTheme="minorEastAsia" w:hAnsiTheme="minorEastAsia"/>
        </w:rPr>
        <w:t>公示批次</w:t>
      </w:r>
      <w:r>
        <w:rPr>
          <w:rFonts w:asciiTheme="minorEastAsia" w:hAnsiTheme="minorEastAsia" w:hint="eastAsia"/>
        </w:rPr>
        <w:t>】按键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打开</w:t>
      </w:r>
      <w:r>
        <w:rPr>
          <w:rFonts w:asciiTheme="minorEastAsia" w:hAnsiTheme="minorEastAsia"/>
        </w:rPr>
        <w:t>测评公示管理</w:t>
      </w:r>
      <w:r>
        <w:rPr>
          <w:rFonts w:asciiTheme="minorEastAsia" w:hAnsiTheme="minorEastAsia" w:hint="eastAsia"/>
        </w:rPr>
        <w:t>添加</w:t>
      </w:r>
      <w:r>
        <w:rPr>
          <w:rFonts w:asciiTheme="minorEastAsia" w:hAnsiTheme="minorEastAsia"/>
        </w:rPr>
        <w:t>页面（</w:t>
      </w:r>
      <w:r>
        <w:rPr>
          <w:rFonts w:asciiTheme="minorEastAsia" w:hAnsiTheme="minorEastAsia" w:hint="eastAsia"/>
        </w:rPr>
        <w:t>图10.4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，</w:t>
      </w:r>
    </w:p>
    <w:p w:rsidR="00491540" w:rsidRDefault="00D12FF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114300" distR="114300">
            <wp:extent cx="5271135" cy="2904490"/>
            <wp:effectExtent l="0" t="0" r="1905" b="635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图10.4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如图10.4所示，输入公示主题，选择可公示班级，公示开始日期、结束日期，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 w:hint="eastAsia"/>
        </w:rPr>
        <w:t>【</w:t>
      </w:r>
      <w:r>
        <w:rPr>
          <w:rFonts w:asciiTheme="minorEastAsia" w:hAnsiTheme="minorEastAsia"/>
        </w:rPr>
        <w:t>保存</w:t>
      </w:r>
      <w:r>
        <w:rPr>
          <w:rFonts w:asciiTheme="minorEastAsia" w:hAnsiTheme="minorEastAsia" w:hint="eastAsia"/>
        </w:rPr>
        <w:t>】</w:t>
      </w:r>
      <w:r>
        <w:rPr>
          <w:rFonts w:asciiTheme="minorEastAsia" w:hAnsiTheme="minorEastAsia"/>
        </w:rPr>
        <w:t>按键，即完成新建公示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学院公示列表显示该新建公示</w:t>
      </w:r>
      <w:r>
        <w:rPr>
          <w:rFonts w:asciiTheme="minorEastAsia" w:hAnsiTheme="minorEastAsia" w:hint="eastAsia"/>
        </w:rPr>
        <w:t>主题</w:t>
      </w:r>
      <w:r>
        <w:rPr>
          <w:rFonts w:asciiTheme="minorEastAsia" w:hAnsiTheme="minorEastAsia"/>
        </w:rPr>
        <w:t>（</w:t>
      </w:r>
      <w:r>
        <w:rPr>
          <w:rFonts w:asciiTheme="minorEastAsia" w:hAnsiTheme="minorEastAsia" w:hint="eastAsia"/>
        </w:rPr>
        <w:t>图10.5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。</w:t>
      </w:r>
    </w:p>
    <w:p w:rsidR="00491540" w:rsidRDefault="00491540">
      <w:pPr>
        <w:jc w:val="center"/>
        <w:rPr>
          <w:rFonts w:asciiTheme="minorEastAsia" w:hAnsiTheme="minorEastAsia"/>
        </w:rPr>
      </w:pPr>
    </w:p>
    <w:p w:rsidR="00491540" w:rsidRDefault="00D12FF7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>
            <wp:extent cx="5263515" cy="1181735"/>
            <wp:effectExtent l="0" t="0" r="9525" b="698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1540" w:rsidRDefault="00D12FF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图10.5</w:t>
      </w:r>
    </w:p>
    <w:p w:rsidR="00491540" w:rsidRDefault="00D12FF7">
      <w:pPr>
        <w:numPr>
          <w:ilvl w:val="0"/>
          <w:numId w:val="3"/>
        </w:num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录入学生公示结果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如图10.5所示，点击公示数据操作列的“录入公示结果”，进入公示结果录入页面，可批量通过或者不通过学生的公示。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（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公示审核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asciiTheme="minorEastAsia" w:hAnsiTheme="minorEastAsia" w:hint="eastAsia"/>
          <w:color w:val="FF0000"/>
        </w:rPr>
        <w:t>公示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 w:hint="eastAsia"/>
          <w:color w:val="FF0000"/>
        </w:rPr>
        <w:t>公示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 w:hint="eastAsia"/>
          <w:color w:val="FF0000"/>
        </w:rPr>
        <w:t>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</w:t>
      </w:r>
      <w:r>
        <w:rPr>
          <w:rFonts w:asciiTheme="minorEastAsia" w:hAnsiTheme="minorEastAsia" w:hint="eastAsia"/>
          <w:color w:val="FF0000"/>
        </w:rPr>
        <w:t>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；3.单独审核时</w:t>
      </w:r>
      <w:r>
        <w:rPr>
          <w:rFonts w:asciiTheme="minorEastAsia" w:hAnsiTheme="minorEastAsia" w:hint="eastAsia"/>
          <w:color w:val="FF0000"/>
        </w:rPr>
        <w:t>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asciiTheme="minorEastAsia" w:hAnsiTheme="minorEastAsia" w:hint="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）</w:t>
      </w:r>
    </w:p>
    <w:p w:rsidR="00491540" w:rsidRDefault="00D12FF7">
      <w:pPr>
        <w:pStyle w:val="a8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修改公示详情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如图10.5所示，点击公示数据操作列“修改公示详情”，可修改公示主题和公示日期。</w:t>
      </w:r>
    </w:p>
    <w:p w:rsidR="00491540" w:rsidRDefault="00D12FF7">
      <w:pPr>
        <w:pStyle w:val="a8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公示导出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如图10.5所示，点击页面右上角【公示导出】按钮，可导出该公示下的所有学生数据。</w:t>
      </w:r>
    </w:p>
    <w:p w:rsidR="00491540" w:rsidRDefault="00D12FF7">
      <w:pPr>
        <w:pStyle w:val="a8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公示通过/批量通过所选公示</w:t>
      </w:r>
    </w:p>
    <w:p w:rsidR="00491540" w:rsidRDefault="00D12FF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如图10.5所示，点击公示数据操作列的“公示通过”，或者勾选公示数据，点击页面右上角【批量通过所选公示】，确认后，即可完成本次学院公示。所以学院完成公示之后进入学工部复核阶段（</w:t>
      </w:r>
      <w:r>
        <w:rPr>
          <w:rFonts w:asciiTheme="minorEastAsia" w:hAnsiTheme="minorEastAsia" w:hint="eastAsia"/>
          <w:color w:val="FF0000"/>
        </w:rPr>
        <w:t>注意：若未录入公示结果，直接“公示通过”，所有学生的公示结果默认为通过。</w:t>
      </w:r>
      <w:r>
        <w:rPr>
          <w:rFonts w:asciiTheme="minorEastAsia" w:hAnsiTheme="minorEastAsia" w:hint="eastAsia"/>
        </w:rPr>
        <w:t>）</w:t>
      </w:r>
    </w:p>
    <w:p w:rsidR="00491540" w:rsidRDefault="00D12FF7">
      <w:pPr>
        <w:pStyle w:val="a8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公示未通过</w:t>
      </w:r>
    </w:p>
    <w:p w:rsidR="00491540" w:rsidRDefault="00D12FF7">
      <w:pPr>
        <w:pStyle w:val="a8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如果在录入学生公示结果时，有学生的结果是“未通过”，则图10.5所示页面的操作列会显示“公示未通过”，点击“公示未通过”，该公示批次下所有学生驳回至二级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学院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副书记处理，直至逐级驳回至班级测评小组，重新修改测评成绩再提交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</w:rPr>
        <w:t>审核</w:t>
      </w: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。</w:t>
      </w:r>
    </w:p>
    <w:p w:rsidR="00491540" w:rsidRDefault="00491540">
      <w:pPr>
        <w:rPr>
          <w:rFonts w:asciiTheme="minorEastAsia" w:hAnsiTheme="minorEastAsia"/>
        </w:rPr>
      </w:pPr>
    </w:p>
    <w:sectPr w:rsidR="00491540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8CE" w:rsidRDefault="009558CE">
      <w:r>
        <w:separator/>
      </w:r>
    </w:p>
  </w:endnote>
  <w:endnote w:type="continuationSeparator" w:id="0">
    <w:p w:rsidR="009558CE" w:rsidRDefault="00955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0" w:rsidRDefault="00D12FF7">
    <w:pPr>
      <w:pStyle w:val="a3"/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>PAGE  \* Arabic  \* MERGEFORMAT</w:instrText>
    </w:r>
    <w:r>
      <w:instrText xml:space="preserve"> </w:instrText>
    </w:r>
    <w:r>
      <w:fldChar w:fldCharType="separate"/>
    </w:r>
    <w:r w:rsidR="003137DA">
      <w:rPr>
        <w:noProof/>
      </w:rPr>
      <w:t>1</w:t>
    </w:r>
    <w:r>
      <w:fldChar w:fldCharType="end"/>
    </w:r>
    <w:r>
      <w:t>页，共</w:t>
    </w:r>
    <w:r w:rsidR="00846FA8">
      <w:t>19</w:t>
    </w:r>
    <w: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8CE" w:rsidRDefault="009558CE">
      <w:r>
        <w:separator/>
      </w:r>
    </w:p>
  </w:footnote>
  <w:footnote w:type="continuationSeparator" w:id="0">
    <w:p w:rsidR="009558CE" w:rsidRDefault="00955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0" w:rsidRDefault="00D12FF7">
    <w:pPr>
      <w:pStyle w:val="a4"/>
      <w:ind w:firstLineChars="50" w:firstLine="180"/>
      <w:jc w:val="left"/>
      <w:rPr>
        <w:u w:val="single"/>
      </w:rPr>
    </w:pPr>
    <w:r>
      <w:rPr>
        <w:rFonts w:ascii="微软雅黑" w:eastAsia="微软雅黑" w:hAnsi="微软雅黑" w:hint="eastAsia"/>
        <w:noProof/>
        <w:sz w:val="36"/>
        <w:szCs w:val="36"/>
      </w:rPr>
      <w:drawing>
        <wp:inline distT="0" distB="0" distL="0" distR="0">
          <wp:extent cx="739140" cy="742950"/>
          <wp:effectExtent l="0" t="0" r="381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0" cy="764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hint="eastAsia"/>
        <w:sz w:val="36"/>
        <w:szCs w:val="36"/>
      </w:rPr>
      <w:t xml:space="preserve"> </w:t>
    </w:r>
    <w:r>
      <w:rPr>
        <w:rFonts w:ascii="微软雅黑" w:eastAsia="微软雅黑" w:hAnsi="微软雅黑"/>
        <w:sz w:val="36"/>
        <w:szCs w:val="36"/>
      </w:rPr>
      <w:t xml:space="preserve">   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中 南 </w:t>
    </w:r>
    <w:r>
      <w:rPr>
        <w:rFonts w:ascii="微软雅黑" w:eastAsia="微软雅黑" w:hAnsi="微软雅黑"/>
        <w:sz w:val="36"/>
        <w:szCs w:val="36"/>
        <w:u w:val="single"/>
      </w:rPr>
      <w:t>大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>
      <w:rPr>
        <w:rFonts w:ascii="微软雅黑" w:eastAsia="微软雅黑" w:hAnsi="微软雅黑"/>
        <w:sz w:val="36"/>
        <w:szCs w:val="36"/>
        <w:u w:val="single"/>
      </w:rPr>
      <w:t>学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>
      <w:rPr>
        <w:rFonts w:ascii="微软雅黑" w:eastAsia="微软雅黑" w:hAnsi="微软雅黑"/>
        <w:sz w:val="36"/>
        <w:szCs w:val="36"/>
        <w:u w:val="single"/>
      </w:rPr>
      <w:t>学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生 </w:t>
    </w:r>
    <w:r>
      <w:rPr>
        <w:rFonts w:ascii="微软雅黑" w:eastAsia="微软雅黑" w:hAnsi="微软雅黑"/>
        <w:sz w:val="36"/>
        <w:szCs w:val="36"/>
        <w:u w:val="single"/>
      </w:rPr>
      <w:t>管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>
      <w:rPr>
        <w:rFonts w:ascii="微软雅黑" w:eastAsia="微软雅黑" w:hAnsi="微软雅黑"/>
        <w:sz w:val="36"/>
        <w:szCs w:val="36"/>
        <w:u w:val="single"/>
      </w:rPr>
      <w:t>理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>
      <w:rPr>
        <w:rFonts w:ascii="微软雅黑" w:eastAsia="微软雅黑" w:hAnsi="微软雅黑"/>
        <w:sz w:val="36"/>
        <w:szCs w:val="36"/>
        <w:u w:val="single"/>
      </w:rPr>
      <w:t>系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>
      <w:rPr>
        <w:rFonts w:ascii="微软雅黑" w:eastAsia="微软雅黑" w:hAnsi="微软雅黑"/>
        <w:sz w:val="36"/>
        <w:szCs w:val="36"/>
        <w:u w:val="single"/>
      </w:rPr>
      <w:t>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013377"/>
    <w:multiLevelType w:val="singleLevel"/>
    <w:tmpl w:val="F301337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292423D"/>
    <w:multiLevelType w:val="singleLevel"/>
    <w:tmpl w:val="0292423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2FEA6A9F"/>
    <w:multiLevelType w:val="multilevel"/>
    <w:tmpl w:val="2FEA6A9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6F073013"/>
    <w:multiLevelType w:val="multilevel"/>
    <w:tmpl w:val="6F073013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A31"/>
    <w:rsid w:val="00002163"/>
    <w:rsid w:val="000040F6"/>
    <w:rsid w:val="00011B65"/>
    <w:rsid w:val="00011BDA"/>
    <w:rsid w:val="00032B9B"/>
    <w:rsid w:val="00034698"/>
    <w:rsid w:val="000377D5"/>
    <w:rsid w:val="000601FA"/>
    <w:rsid w:val="0006502C"/>
    <w:rsid w:val="0006551D"/>
    <w:rsid w:val="000772A1"/>
    <w:rsid w:val="00083C7F"/>
    <w:rsid w:val="00086259"/>
    <w:rsid w:val="00087362"/>
    <w:rsid w:val="0009076B"/>
    <w:rsid w:val="000912EB"/>
    <w:rsid w:val="00091802"/>
    <w:rsid w:val="0009374F"/>
    <w:rsid w:val="0009737F"/>
    <w:rsid w:val="000A5CF2"/>
    <w:rsid w:val="000C1874"/>
    <w:rsid w:val="000C6230"/>
    <w:rsid w:val="000D03AA"/>
    <w:rsid w:val="000D18C6"/>
    <w:rsid w:val="000D3AF2"/>
    <w:rsid w:val="000E5ABB"/>
    <w:rsid w:val="000E75B2"/>
    <w:rsid w:val="00113A13"/>
    <w:rsid w:val="0012045B"/>
    <w:rsid w:val="00124E43"/>
    <w:rsid w:val="00126FC1"/>
    <w:rsid w:val="00132E0B"/>
    <w:rsid w:val="00142D70"/>
    <w:rsid w:val="001463D6"/>
    <w:rsid w:val="0015141A"/>
    <w:rsid w:val="001653EF"/>
    <w:rsid w:val="001753ED"/>
    <w:rsid w:val="0017593F"/>
    <w:rsid w:val="001773A5"/>
    <w:rsid w:val="00182CE2"/>
    <w:rsid w:val="001946F1"/>
    <w:rsid w:val="001A053F"/>
    <w:rsid w:val="001A3D23"/>
    <w:rsid w:val="001B397B"/>
    <w:rsid w:val="001D0989"/>
    <w:rsid w:val="001D1120"/>
    <w:rsid w:val="001D68E5"/>
    <w:rsid w:val="001D7997"/>
    <w:rsid w:val="001F3B90"/>
    <w:rsid w:val="001F7E34"/>
    <w:rsid w:val="00202061"/>
    <w:rsid w:val="002033BC"/>
    <w:rsid w:val="00207F7F"/>
    <w:rsid w:val="00210130"/>
    <w:rsid w:val="0021143A"/>
    <w:rsid w:val="0021282C"/>
    <w:rsid w:val="00225FFA"/>
    <w:rsid w:val="002275DB"/>
    <w:rsid w:val="002303E6"/>
    <w:rsid w:val="0023377D"/>
    <w:rsid w:val="00235F62"/>
    <w:rsid w:val="002468D8"/>
    <w:rsid w:val="00251C7E"/>
    <w:rsid w:val="00253D94"/>
    <w:rsid w:val="00260588"/>
    <w:rsid w:val="0027174C"/>
    <w:rsid w:val="00275551"/>
    <w:rsid w:val="0028579E"/>
    <w:rsid w:val="002858C9"/>
    <w:rsid w:val="00285A7B"/>
    <w:rsid w:val="002A6E6F"/>
    <w:rsid w:val="002B0444"/>
    <w:rsid w:val="0030242E"/>
    <w:rsid w:val="00304A9B"/>
    <w:rsid w:val="00310F9C"/>
    <w:rsid w:val="003137DA"/>
    <w:rsid w:val="0031621A"/>
    <w:rsid w:val="00333788"/>
    <w:rsid w:val="00333960"/>
    <w:rsid w:val="0033499A"/>
    <w:rsid w:val="0034769F"/>
    <w:rsid w:val="00360520"/>
    <w:rsid w:val="00361C4E"/>
    <w:rsid w:val="00372D37"/>
    <w:rsid w:val="00376192"/>
    <w:rsid w:val="003777F5"/>
    <w:rsid w:val="00377976"/>
    <w:rsid w:val="003860A1"/>
    <w:rsid w:val="00387C65"/>
    <w:rsid w:val="00397C2C"/>
    <w:rsid w:val="003A222C"/>
    <w:rsid w:val="003B6EFA"/>
    <w:rsid w:val="003C035F"/>
    <w:rsid w:val="003C1091"/>
    <w:rsid w:val="003C1B80"/>
    <w:rsid w:val="003C56D3"/>
    <w:rsid w:val="003C7DB0"/>
    <w:rsid w:val="003D1E50"/>
    <w:rsid w:val="003D2E68"/>
    <w:rsid w:val="003F0573"/>
    <w:rsid w:val="003F074B"/>
    <w:rsid w:val="003F700B"/>
    <w:rsid w:val="0041577F"/>
    <w:rsid w:val="00426944"/>
    <w:rsid w:val="00430E6D"/>
    <w:rsid w:val="0043461F"/>
    <w:rsid w:val="004366AE"/>
    <w:rsid w:val="00455E42"/>
    <w:rsid w:val="00470949"/>
    <w:rsid w:val="004713FB"/>
    <w:rsid w:val="00475A81"/>
    <w:rsid w:val="0047675D"/>
    <w:rsid w:val="004774A8"/>
    <w:rsid w:val="0049093D"/>
    <w:rsid w:val="00491540"/>
    <w:rsid w:val="0049412D"/>
    <w:rsid w:val="004A5799"/>
    <w:rsid w:val="004A5CF0"/>
    <w:rsid w:val="004A780B"/>
    <w:rsid w:val="004B4AFC"/>
    <w:rsid w:val="004C0D79"/>
    <w:rsid w:val="004C3C2D"/>
    <w:rsid w:val="004C6F82"/>
    <w:rsid w:val="004D46E3"/>
    <w:rsid w:val="004E0F6B"/>
    <w:rsid w:val="004E5DD7"/>
    <w:rsid w:val="004F0DE4"/>
    <w:rsid w:val="00507485"/>
    <w:rsid w:val="005126BA"/>
    <w:rsid w:val="00513DC0"/>
    <w:rsid w:val="00525AF1"/>
    <w:rsid w:val="00536C3A"/>
    <w:rsid w:val="0054036B"/>
    <w:rsid w:val="00540595"/>
    <w:rsid w:val="00541A45"/>
    <w:rsid w:val="00563A1A"/>
    <w:rsid w:val="00572404"/>
    <w:rsid w:val="00575EDD"/>
    <w:rsid w:val="005A0CB3"/>
    <w:rsid w:val="005A0F9F"/>
    <w:rsid w:val="005A35F0"/>
    <w:rsid w:val="005A44AD"/>
    <w:rsid w:val="005B3682"/>
    <w:rsid w:val="005B3D15"/>
    <w:rsid w:val="005B4698"/>
    <w:rsid w:val="005B5F57"/>
    <w:rsid w:val="005B624E"/>
    <w:rsid w:val="005C3EA5"/>
    <w:rsid w:val="005D76D7"/>
    <w:rsid w:val="005F1930"/>
    <w:rsid w:val="006054A5"/>
    <w:rsid w:val="0060750D"/>
    <w:rsid w:val="00621166"/>
    <w:rsid w:val="00630554"/>
    <w:rsid w:val="00642B6D"/>
    <w:rsid w:val="00645A89"/>
    <w:rsid w:val="00653DD1"/>
    <w:rsid w:val="00657DBA"/>
    <w:rsid w:val="00695313"/>
    <w:rsid w:val="006A3D79"/>
    <w:rsid w:val="006C46B8"/>
    <w:rsid w:val="006D1B3A"/>
    <w:rsid w:val="006D3EFA"/>
    <w:rsid w:val="006E01EE"/>
    <w:rsid w:val="006E3649"/>
    <w:rsid w:val="006E4F6F"/>
    <w:rsid w:val="006F3B53"/>
    <w:rsid w:val="006F4880"/>
    <w:rsid w:val="00704D71"/>
    <w:rsid w:val="00705A16"/>
    <w:rsid w:val="007142EF"/>
    <w:rsid w:val="007142F1"/>
    <w:rsid w:val="00720008"/>
    <w:rsid w:val="00723B51"/>
    <w:rsid w:val="00726DCE"/>
    <w:rsid w:val="007353D6"/>
    <w:rsid w:val="00743936"/>
    <w:rsid w:val="00746943"/>
    <w:rsid w:val="007515C9"/>
    <w:rsid w:val="00762A07"/>
    <w:rsid w:val="00764DBC"/>
    <w:rsid w:val="00772798"/>
    <w:rsid w:val="0077623A"/>
    <w:rsid w:val="0078392E"/>
    <w:rsid w:val="00784B6B"/>
    <w:rsid w:val="00786200"/>
    <w:rsid w:val="00793E99"/>
    <w:rsid w:val="00796BDB"/>
    <w:rsid w:val="007A032C"/>
    <w:rsid w:val="007A63B2"/>
    <w:rsid w:val="007B581F"/>
    <w:rsid w:val="007C4118"/>
    <w:rsid w:val="007D1E58"/>
    <w:rsid w:val="007F452B"/>
    <w:rsid w:val="007F45D2"/>
    <w:rsid w:val="00804E99"/>
    <w:rsid w:val="00806871"/>
    <w:rsid w:val="00817EE9"/>
    <w:rsid w:val="00824FBA"/>
    <w:rsid w:val="00827CA4"/>
    <w:rsid w:val="0083773B"/>
    <w:rsid w:val="008406CF"/>
    <w:rsid w:val="00841778"/>
    <w:rsid w:val="00846FA8"/>
    <w:rsid w:val="00847F14"/>
    <w:rsid w:val="00850095"/>
    <w:rsid w:val="008578D1"/>
    <w:rsid w:val="00862D68"/>
    <w:rsid w:val="00864695"/>
    <w:rsid w:val="0087051A"/>
    <w:rsid w:val="0087281F"/>
    <w:rsid w:val="00873EC6"/>
    <w:rsid w:val="0088257B"/>
    <w:rsid w:val="008838E7"/>
    <w:rsid w:val="00883BAD"/>
    <w:rsid w:val="008922DD"/>
    <w:rsid w:val="008922E2"/>
    <w:rsid w:val="00893874"/>
    <w:rsid w:val="008A14B4"/>
    <w:rsid w:val="008B0235"/>
    <w:rsid w:val="008C6EDB"/>
    <w:rsid w:val="008C7564"/>
    <w:rsid w:val="008D37A7"/>
    <w:rsid w:val="008D3C2D"/>
    <w:rsid w:val="008D76B1"/>
    <w:rsid w:val="008E3061"/>
    <w:rsid w:val="008E35DA"/>
    <w:rsid w:val="008E5158"/>
    <w:rsid w:val="008E7077"/>
    <w:rsid w:val="008F02F6"/>
    <w:rsid w:val="009235CB"/>
    <w:rsid w:val="0094077A"/>
    <w:rsid w:val="009432BD"/>
    <w:rsid w:val="00944CA2"/>
    <w:rsid w:val="00953961"/>
    <w:rsid w:val="009558CE"/>
    <w:rsid w:val="00960D6B"/>
    <w:rsid w:val="00967BDB"/>
    <w:rsid w:val="00981940"/>
    <w:rsid w:val="00985380"/>
    <w:rsid w:val="00994038"/>
    <w:rsid w:val="00994C0A"/>
    <w:rsid w:val="009961C6"/>
    <w:rsid w:val="009A1BFA"/>
    <w:rsid w:val="009A5629"/>
    <w:rsid w:val="009A67AC"/>
    <w:rsid w:val="009B0348"/>
    <w:rsid w:val="009B0DA2"/>
    <w:rsid w:val="009B1742"/>
    <w:rsid w:val="009B4E36"/>
    <w:rsid w:val="009D34A1"/>
    <w:rsid w:val="009D4F10"/>
    <w:rsid w:val="009E0814"/>
    <w:rsid w:val="009E1D78"/>
    <w:rsid w:val="00A01457"/>
    <w:rsid w:val="00A04BAE"/>
    <w:rsid w:val="00A125B7"/>
    <w:rsid w:val="00A176C4"/>
    <w:rsid w:val="00A26596"/>
    <w:rsid w:val="00A27ECD"/>
    <w:rsid w:val="00A34486"/>
    <w:rsid w:val="00A439A9"/>
    <w:rsid w:val="00A43C80"/>
    <w:rsid w:val="00A616FE"/>
    <w:rsid w:val="00A63A57"/>
    <w:rsid w:val="00A66B1B"/>
    <w:rsid w:val="00A76488"/>
    <w:rsid w:val="00A90BF0"/>
    <w:rsid w:val="00A92B09"/>
    <w:rsid w:val="00AB1DE6"/>
    <w:rsid w:val="00AB40B9"/>
    <w:rsid w:val="00AC010B"/>
    <w:rsid w:val="00AC4A12"/>
    <w:rsid w:val="00AD4BF0"/>
    <w:rsid w:val="00AE310C"/>
    <w:rsid w:val="00B051AA"/>
    <w:rsid w:val="00B14775"/>
    <w:rsid w:val="00B34EDD"/>
    <w:rsid w:val="00B720B0"/>
    <w:rsid w:val="00B7612D"/>
    <w:rsid w:val="00B8184E"/>
    <w:rsid w:val="00B83AD7"/>
    <w:rsid w:val="00B91D20"/>
    <w:rsid w:val="00BA68F1"/>
    <w:rsid w:val="00BA6D07"/>
    <w:rsid w:val="00BB2C22"/>
    <w:rsid w:val="00BB323F"/>
    <w:rsid w:val="00BB70AB"/>
    <w:rsid w:val="00BC6DF3"/>
    <w:rsid w:val="00BE350F"/>
    <w:rsid w:val="00BE7567"/>
    <w:rsid w:val="00BF4BE8"/>
    <w:rsid w:val="00BF50F0"/>
    <w:rsid w:val="00BF5E3E"/>
    <w:rsid w:val="00BF64D2"/>
    <w:rsid w:val="00BF717B"/>
    <w:rsid w:val="00C00421"/>
    <w:rsid w:val="00C104E0"/>
    <w:rsid w:val="00C14EA8"/>
    <w:rsid w:val="00C349F2"/>
    <w:rsid w:val="00C56BEF"/>
    <w:rsid w:val="00C6083C"/>
    <w:rsid w:val="00C66BD2"/>
    <w:rsid w:val="00C80E94"/>
    <w:rsid w:val="00C9113C"/>
    <w:rsid w:val="00CA05CB"/>
    <w:rsid w:val="00CA0FE1"/>
    <w:rsid w:val="00CA186A"/>
    <w:rsid w:val="00CA727D"/>
    <w:rsid w:val="00CB0BC2"/>
    <w:rsid w:val="00CB675A"/>
    <w:rsid w:val="00CC252C"/>
    <w:rsid w:val="00CD6480"/>
    <w:rsid w:val="00CE2FD0"/>
    <w:rsid w:val="00CE440B"/>
    <w:rsid w:val="00CE46EA"/>
    <w:rsid w:val="00CE569F"/>
    <w:rsid w:val="00D047E0"/>
    <w:rsid w:val="00D06A7C"/>
    <w:rsid w:val="00D06FCF"/>
    <w:rsid w:val="00D12783"/>
    <w:rsid w:val="00D12FF7"/>
    <w:rsid w:val="00D3115B"/>
    <w:rsid w:val="00D64449"/>
    <w:rsid w:val="00D64E93"/>
    <w:rsid w:val="00D6556C"/>
    <w:rsid w:val="00D67B74"/>
    <w:rsid w:val="00D72F14"/>
    <w:rsid w:val="00D73500"/>
    <w:rsid w:val="00D84D5A"/>
    <w:rsid w:val="00D9227F"/>
    <w:rsid w:val="00DA31E7"/>
    <w:rsid w:val="00DA5C27"/>
    <w:rsid w:val="00DB091E"/>
    <w:rsid w:val="00DB366B"/>
    <w:rsid w:val="00DC00DC"/>
    <w:rsid w:val="00DC1EA7"/>
    <w:rsid w:val="00DD5B5D"/>
    <w:rsid w:val="00DE3849"/>
    <w:rsid w:val="00E0493C"/>
    <w:rsid w:val="00E05510"/>
    <w:rsid w:val="00E1304F"/>
    <w:rsid w:val="00E207B1"/>
    <w:rsid w:val="00E21DD1"/>
    <w:rsid w:val="00E24F0A"/>
    <w:rsid w:val="00E31102"/>
    <w:rsid w:val="00E31574"/>
    <w:rsid w:val="00E3453E"/>
    <w:rsid w:val="00E3752F"/>
    <w:rsid w:val="00E44CC4"/>
    <w:rsid w:val="00E477C3"/>
    <w:rsid w:val="00E538BF"/>
    <w:rsid w:val="00E60440"/>
    <w:rsid w:val="00E64B42"/>
    <w:rsid w:val="00E64D30"/>
    <w:rsid w:val="00E74A31"/>
    <w:rsid w:val="00E763AF"/>
    <w:rsid w:val="00E772C9"/>
    <w:rsid w:val="00EA16FD"/>
    <w:rsid w:val="00EA2FB2"/>
    <w:rsid w:val="00EA4787"/>
    <w:rsid w:val="00EB2BEB"/>
    <w:rsid w:val="00EB34FA"/>
    <w:rsid w:val="00EB4279"/>
    <w:rsid w:val="00EC01C7"/>
    <w:rsid w:val="00EC5EBE"/>
    <w:rsid w:val="00ED692A"/>
    <w:rsid w:val="00EE0860"/>
    <w:rsid w:val="00EE15C9"/>
    <w:rsid w:val="00EE6043"/>
    <w:rsid w:val="00EF0D9F"/>
    <w:rsid w:val="00EF3428"/>
    <w:rsid w:val="00F01E17"/>
    <w:rsid w:val="00F0495C"/>
    <w:rsid w:val="00F053CC"/>
    <w:rsid w:val="00F07FC4"/>
    <w:rsid w:val="00F13B1D"/>
    <w:rsid w:val="00F2541F"/>
    <w:rsid w:val="00F2699D"/>
    <w:rsid w:val="00F33E6C"/>
    <w:rsid w:val="00F34DBD"/>
    <w:rsid w:val="00F4006B"/>
    <w:rsid w:val="00F42C39"/>
    <w:rsid w:val="00F4336A"/>
    <w:rsid w:val="00F438A3"/>
    <w:rsid w:val="00F4582B"/>
    <w:rsid w:val="00F5059D"/>
    <w:rsid w:val="00F52C61"/>
    <w:rsid w:val="00F54E31"/>
    <w:rsid w:val="00F8077B"/>
    <w:rsid w:val="00F84DFB"/>
    <w:rsid w:val="00FA1388"/>
    <w:rsid w:val="00FA2397"/>
    <w:rsid w:val="00FA592D"/>
    <w:rsid w:val="00FA7CF7"/>
    <w:rsid w:val="00FB13AD"/>
    <w:rsid w:val="00FB3A50"/>
    <w:rsid w:val="00FD7963"/>
    <w:rsid w:val="07ED727D"/>
    <w:rsid w:val="0E360757"/>
    <w:rsid w:val="0F9F48C3"/>
    <w:rsid w:val="13D00C25"/>
    <w:rsid w:val="1BC5242B"/>
    <w:rsid w:val="1F6F1271"/>
    <w:rsid w:val="221B2250"/>
    <w:rsid w:val="225D172F"/>
    <w:rsid w:val="24C85853"/>
    <w:rsid w:val="2A8F2B76"/>
    <w:rsid w:val="2B780475"/>
    <w:rsid w:val="2D890E74"/>
    <w:rsid w:val="2E805C54"/>
    <w:rsid w:val="320561EB"/>
    <w:rsid w:val="3B1E44C9"/>
    <w:rsid w:val="3BB32460"/>
    <w:rsid w:val="3C99747A"/>
    <w:rsid w:val="3FF82C00"/>
    <w:rsid w:val="42AA7CDF"/>
    <w:rsid w:val="440F5B27"/>
    <w:rsid w:val="4690540C"/>
    <w:rsid w:val="46D80A75"/>
    <w:rsid w:val="47871653"/>
    <w:rsid w:val="4BA10D6F"/>
    <w:rsid w:val="4BAB6EC9"/>
    <w:rsid w:val="4D1B58AD"/>
    <w:rsid w:val="510F239C"/>
    <w:rsid w:val="56995688"/>
    <w:rsid w:val="56EF50D2"/>
    <w:rsid w:val="58396329"/>
    <w:rsid w:val="583A43A4"/>
    <w:rsid w:val="5ACD5555"/>
    <w:rsid w:val="5D652BC7"/>
    <w:rsid w:val="61586BBF"/>
    <w:rsid w:val="62176E6E"/>
    <w:rsid w:val="64D317A9"/>
    <w:rsid w:val="692E03E6"/>
    <w:rsid w:val="6FEB42FC"/>
    <w:rsid w:val="74F06E1F"/>
    <w:rsid w:val="78DD453C"/>
    <w:rsid w:val="7A2D62A0"/>
    <w:rsid w:val="7DB3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Balloon Text"/>
    <w:basedOn w:val="a"/>
    <w:link w:val="Char1"/>
    <w:uiPriority w:val="99"/>
    <w:semiHidden/>
    <w:unhideWhenUsed/>
    <w:rsid w:val="003A222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A222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Balloon Text"/>
    <w:basedOn w:val="a"/>
    <w:link w:val="Char1"/>
    <w:uiPriority w:val="99"/>
    <w:semiHidden/>
    <w:unhideWhenUsed/>
    <w:rsid w:val="003A222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A22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ca.its.csu.edu.cn/home/login/69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D6A87B-702F-4E82-A2AD-9C0CAEBB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972</Words>
  <Characters>5542</Characters>
  <Application>Microsoft Office Word</Application>
  <DocSecurity>0</DocSecurity>
  <Lines>46</Lines>
  <Paragraphs>13</Paragraphs>
  <ScaleCrop>false</ScaleCrop>
  <Company>WIN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</dc:creator>
  <cp:lastModifiedBy>刘勇</cp:lastModifiedBy>
  <cp:revision>2</cp:revision>
  <dcterms:created xsi:type="dcterms:W3CDTF">2018-09-07T07:11:00Z</dcterms:created>
  <dcterms:modified xsi:type="dcterms:W3CDTF">2018-09-07T07:11:00Z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