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附件1</w:t>
      </w: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eastAsia="方正小标宋简体"/>
          <w:bCs/>
          <w:sz w:val="44"/>
          <w:szCs w:val="44"/>
        </w:rPr>
        <w:t>关于举办“百年辉煌路·奋斗正当时</w:t>
      </w:r>
      <w:r>
        <w:rPr>
          <w:rFonts w:hint="eastAsia" w:ascii="方正小标宋简体" w:hAnsi="方正小标宋简体" w:eastAsia="方正小标宋简体" w:cs="方正小标宋简体"/>
          <w:bCs/>
          <w:sz w:val="44"/>
          <w:szCs w:val="44"/>
        </w:rPr>
        <w:t>”</w:t>
      </w:r>
      <w:bookmarkStart w:id="0" w:name="OLE_LINK6"/>
    </w:p>
    <w:p>
      <w:pPr>
        <w:spacing w:line="580" w:lineRule="exact"/>
        <w:jc w:val="center"/>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bCs/>
          <w:sz w:val="44"/>
          <w:szCs w:val="44"/>
        </w:rPr>
        <w:t>第五届全国高校大学生讲思政课公开课展示活动</w:t>
      </w:r>
      <w:bookmarkEnd w:id="0"/>
      <w:r>
        <w:rPr>
          <w:rFonts w:hint="eastAsia" w:ascii="方正小标宋简体" w:hAnsi="方正小标宋简体" w:eastAsia="方正小标宋简体" w:cs="方正小标宋简体"/>
          <w:bCs/>
          <w:sz w:val="44"/>
          <w:szCs w:val="44"/>
        </w:rPr>
        <w:t>方案</w:t>
      </w:r>
    </w:p>
    <w:p>
      <w:pPr>
        <w:spacing w:line="560" w:lineRule="exact"/>
        <w:ind w:firstLine="560" w:firstLineChars="200"/>
        <w:rPr>
          <w:rFonts w:eastAsia="仿宋_GB2312"/>
          <w:color w:val="000000"/>
          <w:sz w:val="28"/>
          <w:szCs w:val="28"/>
        </w:rPr>
      </w:pPr>
    </w:p>
    <w:p>
      <w:pPr>
        <w:spacing w:line="560" w:lineRule="exact"/>
        <w:ind w:firstLine="640" w:firstLineChars="200"/>
        <w:rPr>
          <w:rFonts w:eastAsia="仿宋_GB2312"/>
          <w:color w:val="000000"/>
          <w:sz w:val="32"/>
          <w:szCs w:val="32"/>
        </w:rPr>
      </w:pPr>
      <w:r>
        <w:rPr>
          <w:rFonts w:hint="eastAsia" w:ascii="仿宋_GB2312" w:hAnsi="仿宋" w:eastAsia="仿宋_GB2312"/>
          <w:sz w:val="32"/>
          <w:szCs w:val="32"/>
        </w:rPr>
        <w:t>2021年</w:t>
      </w:r>
      <w:r>
        <w:rPr>
          <w:rFonts w:ascii="仿宋_GB2312" w:hAnsi="仿宋" w:eastAsia="仿宋_GB2312"/>
          <w:sz w:val="32"/>
          <w:szCs w:val="32"/>
        </w:rPr>
        <w:t>是中国共产党成立</w:t>
      </w:r>
      <w:r>
        <w:rPr>
          <w:rFonts w:hint="eastAsia" w:ascii="仿宋_GB2312" w:hAnsi="仿宋" w:eastAsia="仿宋_GB2312"/>
          <w:sz w:val="32"/>
          <w:szCs w:val="32"/>
        </w:rPr>
        <w:t>100</w:t>
      </w:r>
      <w:r>
        <w:rPr>
          <w:rFonts w:ascii="仿宋_GB2312" w:hAnsi="仿宋" w:eastAsia="仿宋_GB2312"/>
          <w:sz w:val="32"/>
          <w:szCs w:val="32"/>
        </w:rPr>
        <w:t>周年</w:t>
      </w:r>
      <w:r>
        <w:rPr>
          <w:rFonts w:hint="eastAsia" w:ascii="仿宋_GB2312" w:hAnsi="仿宋" w:eastAsia="仿宋_GB2312"/>
          <w:sz w:val="32"/>
          <w:szCs w:val="32"/>
        </w:rPr>
        <w:t>，</w:t>
      </w:r>
      <w:r>
        <w:rPr>
          <w:rFonts w:ascii="仿宋_GB2312" w:hAnsi="仿宋" w:eastAsia="仿宋_GB2312"/>
          <w:sz w:val="32"/>
          <w:szCs w:val="32"/>
        </w:rPr>
        <w:t>是“十四五”开局之年</w:t>
      </w:r>
      <w:r>
        <w:rPr>
          <w:rFonts w:hint="eastAsia" w:ascii="仿宋_GB2312" w:hAnsi="仿宋" w:eastAsia="仿宋_GB2312"/>
          <w:sz w:val="32"/>
          <w:szCs w:val="32"/>
        </w:rPr>
        <w:t>。为深入贯彻落实习近平总书记关于深化思想政治理论课改革创新和加强“四史”教育的重要指示批示精神，全面落实习近平总书记在党史学习教育动员大会上的重要讲话精神，充分</w:t>
      </w:r>
      <w:r>
        <w:rPr>
          <w:rFonts w:ascii="仿宋_GB2312" w:hAnsi="仿宋" w:eastAsia="仿宋_GB2312"/>
          <w:sz w:val="32"/>
          <w:szCs w:val="32"/>
        </w:rPr>
        <w:t>发挥</w:t>
      </w:r>
      <w:r>
        <w:rPr>
          <w:rFonts w:hint="eastAsia" w:ascii="仿宋_GB2312" w:hAnsi="仿宋" w:eastAsia="仿宋_GB2312"/>
          <w:sz w:val="32"/>
          <w:szCs w:val="32"/>
        </w:rPr>
        <w:t>思想政治理论课作为立德树人关键课程作用，坚持不懈用习近平新时代中国特色社会主义思想铸魂育人，通过</w:t>
      </w:r>
      <w:r>
        <w:rPr>
          <w:rFonts w:ascii="仿宋_GB2312" w:hAnsi="仿宋" w:eastAsia="仿宋_GB2312"/>
          <w:sz w:val="32"/>
          <w:szCs w:val="32"/>
        </w:rPr>
        <w:t>创新方式方法，</w:t>
      </w:r>
      <w:r>
        <w:rPr>
          <w:rFonts w:hint="eastAsia" w:ascii="仿宋_GB2312" w:hAnsi="仿宋" w:eastAsia="仿宋_GB2312"/>
          <w:sz w:val="32"/>
          <w:szCs w:val="32"/>
        </w:rPr>
        <w:t>引导</w:t>
      </w:r>
      <w:r>
        <w:rPr>
          <w:rFonts w:ascii="仿宋_GB2312" w:hAnsi="仿宋" w:eastAsia="仿宋_GB2312"/>
          <w:sz w:val="32"/>
          <w:szCs w:val="32"/>
        </w:rPr>
        <w:t>学生在“</w:t>
      </w:r>
      <w:r>
        <w:rPr>
          <w:rFonts w:hint="eastAsia" w:ascii="仿宋_GB2312" w:hAnsi="仿宋" w:eastAsia="仿宋_GB2312"/>
          <w:sz w:val="32"/>
          <w:szCs w:val="32"/>
        </w:rPr>
        <w:t>大思政课</w:t>
      </w:r>
      <w:r>
        <w:rPr>
          <w:rFonts w:ascii="仿宋_GB2312" w:hAnsi="仿宋" w:eastAsia="仿宋_GB2312"/>
          <w:sz w:val="32"/>
          <w:szCs w:val="32"/>
        </w:rPr>
        <w:t>”</w:t>
      </w:r>
      <w:r>
        <w:rPr>
          <w:rFonts w:hint="eastAsia" w:ascii="仿宋_GB2312" w:hAnsi="仿宋" w:eastAsia="仿宋_GB2312"/>
          <w:sz w:val="32"/>
          <w:szCs w:val="32"/>
        </w:rPr>
        <w:t>中</w:t>
      </w:r>
      <w:r>
        <w:rPr>
          <w:rFonts w:ascii="仿宋_GB2312" w:hAnsi="仿宋" w:eastAsia="仿宋_GB2312"/>
          <w:sz w:val="32"/>
          <w:szCs w:val="32"/>
        </w:rPr>
        <w:t>受教育、长才干、</w:t>
      </w:r>
      <w:r>
        <w:rPr>
          <w:rFonts w:hint="eastAsia" w:ascii="仿宋_GB2312" w:hAnsi="仿宋" w:eastAsia="仿宋_GB2312"/>
          <w:sz w:val="32"/>
          <w:szCs w:val="32"/>
        </w:rPr>
        <w:t>作</w:t>
      </w:r>
      <w:r>
        <w:rPr>
          <w:rFonts w:ascii="仿宋_GB2312" w:hAnsi="仿宋" w:eastAsia="仿宋_GB2312"/>
          <w:sz w:val="32"/>
          <w:szCs w:val="32"/>
        </w:rPr>
        <w:t>贡献</w:t>
      </w:r>
      <w:r>
        <w:rPr>
          <w:rFonts w:hint="eastAsia" w:ascii="仿宋_GB2312" w:hAnsi="仿宋" w:eastAsia="仿宋_GB2312"/>
          <w:sz w:val="32"/>
          <w:szCs w:val="32"/>
        </w:rPr>
        <w:t>，坚定不移听党话、跟党走，</w:t>
      </w:r>
      <w:r>
        <w:rPr>
          <w:rFonts w:hint="eastAsia" w:eastAsia="仿宋_GB2312"/>
          <w:color w:val="000000"/>
          <w:sz w:val="32"/>
          <w:szCs w:val="32"/>
        </w:rPr>
        <w:t>在教育部指导下，由教育部</w:t>
      </w:r>
      <w:r>
        <w:rPr>
          <w:rFonts w:eastAsia="仿宋_GB2312"/>
          <w:color w:val="000000"/>
          <w:sz w:val="32"/>
          <w:szCs w:val="32"/>
        </w:rPr>
        <w:t>高校思</w:t>
      </w:r>
      <w:r>
        <w:rPr>
          <w:rFonts w:hint="eastAsia" w:eastAsia="仿宋_GB2312"/>
          <w:color w:val="000000"/>
          <w:sz w:val="32"/>
          <w:szCs w:val="32"/>
        </w:rPr>
        <w:t>想</w:t>
      </w:r>
      <w:r>
        <w:rPr>
          <w:rFonts w:eastAsia="仿宋_GB2312"/>
          <w:color w:val="000000"/>
          <w:sz w:val="32"/>
          <w:szCs w:val="32"/>
        </w:rPr>
        <w:t>政</w:t>
      </w:r>
      <w:r>
        <w:rPr>
          <w:rFonts w:hint="eastAsia" w:eastAsia="仿宋_GB2312"/>
          <w:color w:val="000000"/>
          <w:sz w:val="32"/>
          <w:szCs w:val="32"/>
        </w:rPr>
        <w:t>治理论</w:t>
      </w:r>
      <w:r>
        <w:rPr>
          <w:rFonts w:eastAsia="仿宋_GB2312"/>
          <w:color w:val="000000"/>
          <w:sz w:val="32"/>
          <w:szCs w:val="32"/>
        </w:rPr>
        <w:t>课教学指导委员会</w:t>
      </w:r>
      <w:r>
        <w:rPr>
          <w:rFonts w:hint="eastAsia" w:eastAsia="仿宋_GB2312"/>
          <w:color w:val="000000"/>
          <w:sz w:val="32"/>
          <w:szCs w:val="32"/>
        </w:rPr>
        <w:t>主办、南开大学马克思主义学院承办“百年辉煌路·奋斗正当时”</w:t>
      </w:r>
      <w:r>
        <w:rPr>
          <w:rFonts w:hint="eastAsia" w:ascii="华文仿宋" w:hAnsi="华文仿宋" w:eastAsia="华文仿宋"/>
          <w:color w:val="000000"/>
          <w:sz w:val="32"/>
          <w:szCs w:val="32"/>
        </w:rPr>
        <w:t>——</w:t>
      </w:r>
      <w:r>
        <w:rPr>
          <w:rFonts w:hint="eastAsia" w:eastAsia="仿宋_GB2312"/>
          <w:color w:val="000000"/>
          <w:sz w:val="32"/>
          <w:szCs w:val="32"/>
        </w:rPr>
        <w:t>第五届</w:t>
      </w:r>
      <w:r>
        <w:rPr>
          <w:rFonts w:eastAsia="仿宋_GB2312"/>
          <w:color w:val="000000"/>
          <w:sz w:val="32"/>
          <w:szCs w:val="32"/>
        </w:rPr>
        <w:t>全国</w:t>
      </w:r>
      <w:r>
        <w:rPr>
          <w:rFonts w:hint="eastAsia" w:eastAsia="仿宋_GB2312"/>
          <w:color w:val="000000"/>
          <w:sz w:val="32"/>
          <w:szCs w:val="32"/>
        </w:rPr>
        <w:t>高校大</w:t>
      </w:r>
      <w:r>
        <w:rPr>
          <w:rFonts w:eastAsia="仿宋_GB2312"/>
          <w:color w:val="000000"/>
          <w:sz w:val="32"/>
          <w:szCs w:val="32"/>
        </w:rPr>
        <w:t>学生</w:t>
      </w:r>
      <w:r>
        <w:rPr>
          <w:rFonts w:hint="eastAsia" w:eastAsia="仿宋_GB2312"/>
          <w:color w:val="000000"/>
          <w:sz w:val="32"/>
          <w:szCs w:val="32"/>
        </w:rPr>
        <w:t>讲</w:t>
      </w:r>
      <w:r>
        <w:rPr>
          <w:rFonts w:eastAsia="仿宋_GB2312"/>
          <w:color w:val="000000"/>
          <w:sz w:val="32"/>
          <w:szCs w:val="32"/>
        </w:rPr>
        <w:t>思政课公开课</w:t>
      </w:r>
      <w:r>
        <w:rPr>
          <w:rFonts w:hint="eastAsia" w:eastAsia="仿宋_GB2312"/>
          <w:color w:val="000000"/>
          <w:sz w:val="32"/>
          <w:szCs w:val="32"/>
        </w:rPr>
        <w:t>展示活动</w:t>
      </w:r>
      <w:r>
        <w:rPr>
          <w:rFonts w:eastAsia="仿宋_GB2312"/>
          <w:color w:val="000000"/>
          <w:sz w:val="32"/>
          <w:szCs w:val="32"/>
        </w:rPr>
        <w:t>。</w:t>
      </w:r>
    </w:p>
    <w:p>
      <w:pPr>
        <w:spacing w:line="560" w:lineRule="exact"/>
        <w:ind w:firstLine="643"/>
        <w:rPr>
          <w:rFonts w:eastAsia="黑体"/>
          <w:sz w:val="32"/>
          <w:szCs w:val="32"/>
        </w:rPr>
      </w:pPr>
      <w:r>
        <w:rPr>
          <w:rFonts w:hint="eastAsia" w:eastAsia="黑体"/>
          <w:sz w:val="32"/>
          <w:szCs w:val="32"/>
        </w:rPr>
        <w:t>一、活动目标</w:t>
      </w:r>
    </w:p>
    <w:p>
      <w:pPr>
        <w:spacing w:line="56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鼓励支持大学生在思政课教师指导下组建团队，围绕思政课课程中的有关章节或专题进行教学设计、以“百年辉煌路·奋斗正当时”为主题开展教学，引导大学生深刻</w:t>
      </w:r>
      <w:r>
        <w:rPr>
          <w:rFonts w:ascii="仿宋_GB2312" w:hAnsi="楷体" w:eastAsia="仿宋_GB2312" w:cs="楷体"/>
          <w:sz w:val="32"/>
          <w:szCs w:val="32"/>
        </w:rPr>
        <w:t>理解中国共产党为什么能、马克思主义为什么行、中国特色社会主义为什么好，</w:t>
      </w:r>
      <w:r>
        <w:rPr>
          <w:rFonts w:hint="eastAsia" w:ascii="仿宋_GB2312" w:hAnsi="楷体" w:eastAsia="仿宋_GB2312" w:cs="楷体"/>
          <w:sz w:val="32"/>
          <w:szCs w:val="32"/>
        </w:rPr>
        <w:t>深化对思政课教学内容的认识和思考，展现新时代大学生的马克思主义理论素养和精神风貌。</w:t>
      </w:r>
    </w:p>
    <w:p>
      <w:pPr>
        <w:spacing w:line="560" w:lineRule="exact"/>
        <w:ind w:firstLine="640" w:firstLineChars="200"/>
        <w:rPr>
          <w:rFonts w:eastAsia="黑体"/>
          <w:sz w:val="32"/>
          <w:szCs w:val="32"/>
        </w:rPr>
      </w:pPr>
      <w:r>
        <w:rPr>
          <w:rFonts w:hint="eastAsia" w:eastAsia="黑体"/>
          <w:sz w:val="32"/>
          <w:szCs w:val="32"/>
        </w:rPr>
        <w:t>二</w:t>
      </w:r>
      <w:r>
        <w:rPr>
          <w:rFonts w:eastAsia="黑体"/>
          <w:sz w:val="32"/>
          <w:szCs w:val="32"/>
        </w:rPr>
        <w:t>、活动对象</w:t>
      </w:r>
    </w:p>
    <w:p>
      <w:pPr>
        <w:spacing w:line="560" w:lineRule="exact"/>
        <w:ind w:firstLine="640" w:firstLineChars="200"/>
        <w:rPr>
          <w:rFonts w:eastAsia="仿宋_GB2312"/>
          <w:color w:val="000000"/>
          <w:sz w:val="32"/>
          <w:szCs w:val="32"/>
        </w:rPr>
      </w:pPr>
      <w:r>
        <w:rPr>
          <w:rFonts w:hint="eastAsia" w:eastAsia="仿宋_GB2312"/>
          <w:color w:val="000000"/>
          <w:sz w:val="32"/>
          <w:szCs w:val="32"/>
        </w:rPr>
        <w:t>高校全日制在校学生。</w:t>
      </w:r>
    </w:p>
    <w:p>
      <w:pPr>
        <w:spacing w:line="560" w:lineRule="exact"/>
        <w:ind w:firstLine="640" w:firstLineChars="200"/>
        <w:rPr>
          <w:rFonts w:eastAsia="仿宋_GB2312"/>
          <w:color w:val="000000"/>
          <w:sz w:val="32"/>
          <w:szCs w:val="32"/>
        </w:rPr>
      </w:pPr>
      <w:r>
        <w:rPr>
          <w:rFonts w:hint="eastAsia" w:eastAsia="仿宋_GB2312"/>
          <w:color w:val="000000"/>
          <w:sz w:val="32"/>
          <w:szCs w:val="32"/>
        </w:rPr>
        <w:t>本届公开课展示活动分“本科院校”和“高职院校”两个组。学生以团队形式参加，每个团队不超过6名学生，其中主讲人不超过3人。“本科院校”团队的主讲人应为本科生或研究生（直博生应在硕士学段）。</w:t>
      </w:r>
    </w:p>
    <w:p>
      <w:pPr>
        <w:spacing w:line="560" w:lineRule="exact"/>
        <w:ind w:firstLine="640" w:firstLineChars="200"/>
        <w:rPr>
          <w:rFonts w:eastAsia="仿宋_GB2312"/>
          <w:color w:val="000000"/>
          <w:sz w:val="32"/>
          <w:szCs w:val="32"/>
        </w:rPr>
      </w:pPr>
      <w:r>
        <w:rPr>
          <w:rFonts w:hint="eastAsia" w:eastAsia="仿宋_GB2312"/>
          <w:color w:val="000000"/>
          <w:sz w:val="32"/>
          <w:szCs w:val="32"/>
        </w:rPr>
        <w:t>各团队可选配1—</w:t>
      </w:r>
      <w:r>
        <w:rPr>
          <w:rFonts w:eastAsia="仿宋_GB2312"/>
          <w:color w:val="000000"/>
          <w:sz w:val="32"/>
          <w:szCs w:val="32"/>
        </w:rPr>
        <w:t>3</w:t>
      </w:r>
      <w:r>
        <w:rPr>
          <w:rFonts w:hint="eastAsia" w:eastAsia="仿宋_GB2312"/>
          <w:color w:val="000000"/>
          <w:sz w:val="32"/>
          <w:szCs w:val="32"/>
        </w:rPr>
        <w:t>名指导教师。</w:t>
      </w:r>
    </w:p>
    <w:p>
      <w:pPr>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、活动</w:t>
      </w:r>
      <w:r>
        <w:rPr>
          <w:rFonts w:hint="eastAsia" w:eastAsia="黑体"/>
          <w:sz w:val="32"/>
          <w:szCs w:val="32"/>
        </w:rPr>
        <w:t>时间</w:t>
      </w:r>
    </w:p>
    <w:p>
      <w:pPr>
        <w:spacing w:line="560" w:lineRule="exact"/>
        <w:ind w:firstLine="640" w:firstLineChars="200"/>
        <w:rPr>
          <w:rFonts w:eastAsia="仿宋"/>
          <w:sz w:val="32"/>
          <w:szCs w:val="32"/>
        </w:rPr>
      </w:pPr>
      <w:r>
        <w:rPr>
          <w:rFonts w:eastAsia="仿宋"/>
          <w:sz w:val="32"/>
          <w:szCs w:val="32"/>
        </w:rPr>
        <w:t>2021年</w:t>
      </w:r>
      <w:r>
        <w:rPr>
          <w:rFonts w:hint="eastAsia" w:eastAsia="仿宋"/>
          <w:sz w:val="32"/>
          <w:szCs w:val="32"/>
        </w:rPr>
        <w:t>4</w:t>
      </w:r>
      <w:r>
        <w:rPr>
          <w:rFonts w:eastAsia="仿宋"/>
          <w:sz w:val="32"/>
          <w:szCs w:val="32"/>
        </w:rPr>
        <w:t>月至2021年10月</w:t>
      </w:r>
      <w:r>
        <w:rPr>
          <w:rFonts w:hint="eastAsia" w:eastAsia="仿宋"/>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四、活动流程</w:t>
      </w:r>
    </w:p>
    <w:p>
      <w:pPr>
        <w:spacing w:line="560" w:lineRule="exact"/>
        <w:ind w:firstLine="640" w:firstLineChars="200"/>
        <w:rPr>
          <w:rFonts w:eastAsia="仿宋_GB2312"/>
          <w:color w:val="000000"/>
          <w:sz w:val="32"/>
          <w:szCs w:val="32"/>
        </w:rPr>
      </w:pPr>
      <w:r>
        <w:rPr>
          <w:rFonts w:hint="eastAsia" w:eastAsia="仿宋_GB2312"/>
          <w:color w:val="000000"/>
          <w:sz w:val="32"/>
          <w:szCs w:val="32"/>
        </w:rPr>
        <w:t>（一）时间安排</w:t>
      </w:r>
    </w:p>
    <w:p>
      <w:pPr>
        <w:spacing w:line="560" w:lineRule="exact"/>
        <w:ind w:firstLine="640" w:firstLineChars="200"/>
        <w:rPr>
          <w:rFonts w:eastAsia="仿宋_GB2312"/>
          <w:color w:val="000000"/>
          <w:sz w:val="32"/>
          <w:szCs w:val="32"/>
        </w:rPr>
      </w:pPr>
      <w:r>
        <w:rPr>
          <w:rFonts w:hint="eastAsia" w:eastAsia="仿宋_GB2312"/>
          <w:color w:val="000000"/>
          <w:sz w:val="32"/>
          <w:szCs w:val="32"/>
        </w:rPr>
        <w:t>活动分</w:t>
      </w:r>
      <w:r>
        <w:rPr>
          <w:rFonts w:eastAsia="仿宋_GB2312"/>
          <w:color w:val="000000"/>
          <w:sz w:val="32"/>
          <w:szCs w:val="32"/>
        </w:rPr>
        <w:t>四个阶段进行</w:t>
      </w:r>
      <w:r>
        <w:rPr>
          <w:rFonts w:hint="eastAsia" w:eastAsia="仿宋_GB2312"/>
          <w:color w:val="000000"/>
          <w:sz w:val="32"/>
          <w:szCs w:val="32"/>
        </w:rPr>
        <w:t>。</w:t>
      </w:r>
    </w:p>
    <w:p>
      <w:pPr>
        <w:spacing w:line="560" w:lineRule="exact"/>
        <w:ind w:firstLine="640" w:firstLineChars="200"/>
        <w:rPr>
          <w:rFonts w:eastAsia="仿宋_GB2312"/>
          <w:color w:val="000000"/>
          <w:sz w:val="32"/>
          <w:szCs w:val="32"/>
        </w:rPr>
      </w:pPr>
      <w:r>
        <w:rPr>
          <w:rFonts w:hint="eastAsia" w:eastAsia="仿宋_GB2312"/>
          <w:color w:val="000000"/>
          <w:sz w:val="32"/>
          <w:szCs w:val="32"/>
        </w:rPr>
        <w:t>1.高校展示</w:t>
      </w:r>
      <w:r>
        <w:rPr>
          <w:rFonts w:eastAsia="仿宋_GB2312"/>
          <w:color w:val="000000"/>
          <w:sz w:val="32"/>
          <w:szCs w:val="32"/>
        </w:rPr>
        <w:t>（2021年</w:t>
      </w:r>
      <w:r>
        <w:rPr>
          <w:rFonts w:hint="eastAsia" w:eastAsia="仿宋_GB2312"/>
          <w:color w:val="000000"/>
          <w:sz w:val="32"/>
          <w:szCs w:val="32"/>
        </w:rPr>
        <w:t>4月</w:t>
      </w:r>
      <w:r>
        <w:rPr>
          <w:rFonts w:eastAsia="仿宋_GB2312"/>
          <w:color w:val="000000"/>
          <w:sz w:val="32"/>
          <w:szCs w:val="32"/>
        </w:rPr>
        <w:t>—5月）：各高校根据</w:t>
      </w:r>
      <w:r>
        <w:rPr>
          <w:rFonts w:hint="eastAsia" w:eastAsia="仿宋_GB2312"/>
          <w:color w:val="000000"/>
          <w:sz w:val="32"/>
          <w:szCs w:val="32"/>
        </w:rPr>
        <w:t>活动</w:t>
      </w:r>
      <w:r>
        <w:rPr>
          <w:rFonts w:eastAsia="仿宋_GB2312"/>
          <w:color w:val="000000"/>
          <w:sz w:val="32"/>
          <w:szCs w:val="32"/>
        </w:rPr>
        <w:t>要求</w:t>
      </w:r>
      <w:r>
        <w:rPr>
          <w:rFonts w:hint="eastAsia" w:eastAsia="仿宋_GB2312"/>
          <w:color w:val="000000"/>
          <w:sz w:val="32"/>
          <w:szCs w:val="32"/>
        </w:rPr>
        <w:t>开展广泛宣传，</w:t>
      </w:r>
      <w:r>
        <w:rPr>
          <w:rFonts w:eastAsia="仿宋_GB2312"/>
          <w:color w:val="000000"/>
          <w:sz w:val="32"/>
          <w:szCs w:val="32"/>
        </w:rPr>
        <w:t>自行组织</w:t>
      </w:r>
      <w:r>
        <w:rPr>
          <w:rFonts w:hint="eastAsia" w:eastAsia="仿宋_GB2312"/>
          <w:color w:val="000000"/>
          <w:sz w:val="32"/>
          <w:szCs w:val="32"/>
        </w:rPr>
        <w:t>初选</w:t>
      </w:r>
      <w:r>
        <w:rPr>
          <w:rFonts w:eastAsia="仿宋_GB2312"/>
          <w:color w:val="000000"/>
          <w:sz w:val="32"/>
          <w:szCs w:val="32"/>
        </w:rPr>
        <w:t>。</w:t>
      </w:r>
    </w:p>
    <w:p>
      <w:pPr>
        <w:spacing w:line="560" w:lineRule="exact"/>
        <w:ind w:firstLine="640" w:firstLineChars="200"/>
        <w:rPr>
          <w:rFonts w:eastAsia="仿宋_GB2312"/>
          <w:color w:val="000000"/>
          <w:sz w:val="32"/>
          <w:szCs w:val="32"/>
        </w:rPr>
      </w:pPr>
      <w:bookmarkStart w:id="1" w:name="OLE_LINK7"/>
      <w:bookmarkStart w:id="2" w:name="OLE_LINK8"/>
      <w:r>
        <w:rPr>
          <w:rFonts w:hint="eastAsia" w:eastAsia="仿宋_GB2312"/>
          <w:color w:val="000000"/>
          <w:sz w:val="32"/>
          <w:szCs w:val="32"/>
        </w:rPr>
        <w:t>2.省（区、市）和兵团</w:t>
      </w:r>
      <w:bookmarkEnd w:id="1"/>
      <w:bookmarkEnd w:id="2"/>
      <w:r>
        <w:rPr>
          <w:rFonts w:hint="eastAsia" w:eastAsia="仿宋_GB2312"/>
          <w:color w:val="000000"/>
          <w:sz w:val="32"/>
          <w:szCs w:val="32"/>
        </w:rPr>
        <w:t>展示</w:t>
      </w:r>
      <w:r>
        <w:rPr>
          <w:rFonts w:eastAsia="仿宋_GB2312"/>
          <w:color w:val="000000"/>
          <w:sz w:val="32"/>
          <w:szCs w:val="32"/>
        </w:rPr>
        <w:t>（2021年5</w:t>
      </w:r>
      <w:r>
        <w:rPr>
          <w:rFonts w:hint="eastAsia" w:eastAsia="仿宋_GB2312"/>
          <w:color w:val="000000"/>
          <w:sz w:val="32"/>
          <w:szCs w:val="32"/>
        </w:rPr>
        <w:t>月</w:t>
      </w:r>
      <w:r>
        <w:rPr>
          <w:rFonts w:eastAsia="仿宋_GB2312"/>
          <w:color w:val="000000"/>
          <w:sz w:val="32"/>
          <w:szCs w:val="32"/>
        </w:rPr>
        <w:t>—7月）：由各省</w:t>
      </w:r>
      <w:r>
        <w:rPr>
          <w:rFonts w:hint="eastAsia" w:eastAsia="仿宋_GB2312"/>
          <w:color w:val="000000"/>
          <w:sz w:val="32"/>
          <w:szCs w:val="32"/>
        </w:rPr>
        <w:t>级</w:t>
      </w:r>
      <w:r>
        <w:rPr>
          <w:rFonts w:eastAsia="仿宋_GB2312"/>
          <w:color w:val="000000"/>
          <w:sz w:val="32"/>
          <w:szCs w:val="32"/>
        </w:rPr>
        <w:t>教育部门</w:t>
      </w:r>
      <w:r>
        <w:rPr>
          <w:rFonts w:hint="eastAsia" w:eastAsia="仿宋_GB2312"/>
          <w:color w:val="000000"/>
          <w:sz w:val="32"/>
          <w:szCs w:val="32"/>
        </w:rPr>
        <w:t>根据</w:t>
      </w:r>
      <w:r>
        <w:rPr>
          <w:rFonts w:eastAsia="仿宋_GB2312"/>
          <w:color w:val="000000"/>
          <w:sz w:val="32"/>
          <w:szCs w:val="32"/>
        </w:rPr>
        <w:t>活动要求</w:t>
      </w:r>
      <w:r>
        <w:rPr>
          <w:rFonts w:hint="eastAsia" w:eastAsia="仿宋_GB2312"/>
          <w:color w:val="000000"/>
          <w:sz w:val="32"/>
          <w:szCs w:val="32"/>
        </w:rPr>
        <w:t>组织</w:t>
      </w:r>
      <w:r>
        <w:rPr>
          <w:rFonts w:eastAsia="仿宋_GB2312"/>
          <w:color w:val="000000"/>
          <w:sz w:val="32"/>
          <w:szCs w:val="32"/>
        </w:rPr>
        <w:t>开展展示</w:t>
      </w:r>
      <w:r>
        <w:rPr>
          <w:rFonts w:hint="eastAsia" w:eastAsia="仿宋_GB2312"/>
          <w:color w:val="000000"/>
          <w:sz w:val="32"/>
          <w:szCs w:val="32"/>
        </w:rPr>
        <w:t>，并向承办单位汇总和推荐本地</w:t>
      </w:r>
      <w:r>
        <w:rPr>
          <w:rFonts w:eastAsia="仿宋_GB2312"/>
          <w:color w:val="000000"/>
          <w:sz w:val="32"/>
          <w:szCs w:val="32"/>
        </w:rPr>
        <w:t>高校</w:t>
      </w:r>
      <w:r>
        <w:rPr>
          <w:rFonts w:hint="eastAsia" w:eastAsia="仿宋_GB2312"/>
          <w:color w:val="000000"/>
          <w:sz w:val="32"/>
          <w:szCs w:val="32"/>
        </w:rPr>
        <w:t>作品</w:t>
      </w:r>
      <w:r>
        <w:rPr>
          <w:rFonts w:eastAsia="仿宋_GB2312"/>
          <w:color w:val="000000"/>
          <w:sz w:val="32"/>
          <w:szCs w:val="32"/>
        </w:rPr>
        <w:t>。</w:t>
      </w:r>
    </w:p>
    <w:p>
      <w:pPr>
        <w:spacing w:line="560" w:lineRule="exact"/>
        <w:ind w:firstLine="640" w:firstLineChars="200"/>
        <w:rPr>
          <w:rFonts w:eastAsia="仿宋_GB2312"/>
          <w:sz w:val="32"/>
          <w:szCs w:val="32"/>
        </w:rPr>
      </w:pPr>
      <w:r>
        <w:rPr>
          <w:rFonts w:hint="eastAsia" w:eastAsia="仿宋_GB2312"/>
          <w:color w:val="000000"/>
          <w:sz w:val="32"/>
          <w:szCs w:val="32"/>
        </w:rPr>
        <w:t>3.网络评审</w:t>
      </w:r>
      <w:r>
        <w:rPr>
          <w:rFonts w:eastAsia="仿宋_GB2312"/>
          <w:color w:val="000000"/>
          <w:sz w:val="32"/>
          <w:szCs w:val="32"/>
        </w:rPr>
        <w:t>（2021年</w:t>
      </w:r>
      <w:r>
        <w:rPr>
          <w:rFonts w:hint="eastAsia" w:eastAsia="仿宋_GB2312"/>
          <w:color w:val="000000"/>
          <w:sz w:val="32"/>
          <w:szCs w:val="32"/>
        </w:rPr>
        <w:t>8月—</w:t>
      </w:r>
      <w:r>
        <w:rPr>
          <w:rFonts w:eastAsia="仿宋_GB2312"/>
          <w:color w:val="000000"/>
          <w:sz w:val="32"/>
          <w:szCs w:val="32"/>
        </w:rPr>
        <w:t>9</w:t>
      </w:r>
      <w:r>
        <w:rPr>
          <w:rFonts w:eastAsia="仿宋_GB2312"/>
          <w:sz w:val="32"/>
          <w:szCs w:val="32"/>
        </w:rPr>
        <w:t>月）：</w:t>
      </w:r>
      <w:r>
        <w:rPr>
          <w:rFonts w:hint="eastAsia" w:eastAsia="仿宋_GB2312"/>
          <w:sz w:val="32"/>
          <w:szCs w:val="32"/>
        </w:rPr>
        <w:t>承办方聘请高校思政课专家和曾在往届展示活动中获奖的学生代表联合进行网络匿名评审。</w:t>
      </w:r>
    </w:p>
    <w:p>
      <w:pPr>
        <w:spacing w:line="560" w:lineRule="exact"/>
        <w:ind w:firstLine="640" w:firstLineChars="200"/>
        <w:rPr>
          <w:rFonts w:eastAsia="仿宋_GB2312"/>
          <w:sz w:val="32"/>
          <w:szCs w:val="32"/>
        </w:rPr>
      </w:pPr>
      <w:r>
        <w:rPr>
          <w:rFonts w:hint="eastAsia" w:eastAsia="仿宋_GB2312"/>
          <w:sz w:val="32"/>
          <w:szCs w:val="32"/>
        </w:rPr>
        <w:t>4.教学</w:t>
      </w:r>
      <w:r>
        <w:rPr>
          <w:rFonts w:eastAsia="仿宋_GB2312"/>
          <w:sz w:val="32"/>
          <w:szCs w:val="32"/>
        </w:rPr>
        <w:t>展示</w:t>
      </w:r>
      <w:r>
        <w:rPr>
          <w:rFonts w:hint="eastAsia" w:eastAsia="仿宋_GB2312"/>
          <w:sz w:val="32"/>
          <w:szCs w:val="32"/>
        </w:rPr>
        <w:t>交流</w:t>
      </w:r>
      <w:r>
        <w:rPr>
          <w:rFonts w:eastAsia="仿宋_GB2312"/>
          <w:sz w:val="32"/>
          <w:szCs w:val="32"/>
        </w:rPr>
        <w:t>（</w:t>
      </w:r>
      <w:r>
        <w:rPr>
          <w:rFonts w:eastAsia="仿宋_GB2312"/>
          <w:color w:val="000000"/>
          <w:sz w:val="32"/>
          <w:szCs w:val="32"/>
        </w:rPr>
        <w:t>2021年</w:t>
      </w:r>
      <w:r>
        <w:rPr>
          <w:rFonts w:eastAsia="仿宋_GB2312"/>
          <w:sz w:val="32"/>
          <w:szCs w:val="32"/>
        </w:rPr>
        <w:t>1</w:t>
      </w:r>
      <w:r>
        <w:rPr>
          <w:rFonts w:hint="eastAsia" w:eastAsia="仿宋_GB2312"/>
          <w:sz w:val="32"/>
          <w:szCs w:val="32"/>
        </w:rPr>
        <w:t>0</w:t>
      </w:r>
      <w:r>
        <w:rPr>
          <w:rFonts w:eastAsia="仿宋_GB2312"/>
          <w:sz w:val="32"/>
          <w:szCs w:val="32"/>
        </w:rPr>
        <w:t>月）：</w:t>
      </w:r>
      <w:r>
        <w:rPr>
          <w:rFonts w:hint="eastAsia" w:eastAsia="仿宋_GB2312"/>
          <w:sz w:val="32"/>
          <w:szCs w:val="32"/>
        </w:rPr>
        <w:t>在南开</w:t>
      </w:r>
      <w:r>
        <w:rPr>
          <w:rFonts w:eastAsia="仿宋_GB2312"/>
          <w:sz w:val="32"/>
          <w:szCs w:val="32"/>
        </w:rPr>
        <w:t>大学进行</w:t>
      </w:r>
      <w:r>
        <w:rPr>
          <w:rFonts w:hint="eastAsia" w:eastAsia="仿宋_GB2312"/>
          <w:sz w:val="32"/>
          <w:szCs w:val="32"/>
        </w:rPr>
        <w:t>总结交流会和授课</w:t>
      </w:r>
      <w:r>
        <w:rPr>
          <w:rFonts w:eastAsia="仿宋_GB2312"/>
          <w:sz w:val="32"/>
          <w:szCs w:val="32"/>
        </w:rPr>
        <w:t>展示</w:t>
      </w:r>
      <w:r>
        <w:rPr>
          <w:rFonts w:hint="eastAsia" w:eastAsia="仿宋_GB2312"/>
          <w:sz w:val="32"/>
          <w:szCs w:val="32"/>
        </w:rPr>
        <w:t>，获奖作品进行网络公开展示。（具体</w:t>
      </w:r>
      <w:r>
        <w:rPr>
          <w:rFonts w:eastAsia="仿宋_GB2312"/>
          <w:sz w:val="32"/>
          <w:szCs w:val="32"/>
        </w:rPr>
        <w:t>事宜</w:t>
      </w:r>
      <w:r>
        <w:rPr>
          <w:rFonts w:hint="eastAsia" w:eastAsia="仿宋_GB2312"/>
          <w:sz w:val="32"/>
          <w:szCs w:val="32"/>
        </w:rPr>
        <w:t>视</w:t>
      </w:r>
      <w:r>
        <w:rPr>
          <w:rFonts w:hint="eastAsia" w:eastAsia="仿宋_GB2312"/>
          <w:sz w:val="32"/>
          <w:szCs w:val="32"/>
          <w:lang w:eastAsia="zh-CN"/>
        </w:rPr>
        <w:t>新冠肺炎</w:t>
      </w:r>
      <w:r>
        <w:rPr>
          <w:rFonts w:hint="eastAsia" w:eastAsia="仿宋_GB2312"/>
          <w:sz w:val="32"/>
          <w:szCs w:val="32"/>
        </w:rPr>
        <w:t>疫情防控情况</w:t>
      </w:r>
      <w:r>
        <w:rPr>
          <w:rFonts w:eastAsia="仿宋_GB2312"/>
          <w:sz w:val="32"/>
          <w:szCs w:val="32"/>
        </w:rPr>
        <w:t>另行通知</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（二）视频要求</w:t>
      </w:r>
    </w:p>
    <w:p>
      <w:pPr>
        <w:spacing w:line="560" w:lineRule="exact"/>
        <w:ind w:firstLine="640" w:firstLineChars="200"/>
        <w:rPr>
          <w:rFonts w:eastAsia="仿宋_GB2312"/>
          <w:sz w:val="32"/>
          <w:szCs w:val="32"/>
        </w:rPr>
      </w:pPr>
      <w:r>
        <w:rPr>
          <w:rFonts w:hint="eastAsia" w:eastAsia="仿宋_GB2312"/>
          <w:sz w:val="32"/>
          <w:szCs w:val="32"/>
        </w:rPr>
        <w:t>1.视频时长不超过1</w:t>
      </w:r>
      <w:r>
        <w:rPr>
          <w:rFonts w:eastAsia="仿宋_GB2312"/>
          <w:sz w:val="32"/>
          <w:szCs w:val="32"/>
        </w:rPr>
        <w:t>2</w:t>
      </w:r>
      <w:r>
        <w:rPr>
          <w:rFonts w:hint="eastAsia" w:eastAsia="仿宋_GB2312"/>
          <w:sz w:val="32"/>
          <w:szCs w:val="32"/>
        </w:rPr>
        <w:t>分钟（包括30秒片头），片头部分请标注展示课程题目以及团队成员基本信息。无需回避本校各种信息。</w:t>
      </w:r>
    </w:p>
    <w:p>
      <w:pPr>
        <w:spacing w:line="560" w:lineRule="exact"/>
        <w:ind w:firstLine="640" w:firstLineChars="200"/>
        <w:rPr>
          <w:rFonts w:eastAsia="黑体"/>
          <w:b/>
          <w:sz w:val="32"/>
          <w:szCs w:val="32"/>
        </w:rPr>
      </w:pPr>
      <w:r>
        <w:rPr>
          <w:rFonts w:hint="eastAsia" w:eastAsia="仿宋_GB2312"/>
          <w:sz w:val="32"/>
          <w:szCs w:val="32"/>
        </w:rPr>
        <w:t>2.视频能够呈现入选团队选定的授课内容，形式上以主讲人讲课实录为主，以PPT课件配合为辅。</w:t>
      </w:r>
    </w:p>
    <w:p>
      <w:pPr>
        <w:spacing w:line="560" w:lineRule="exact"/>
        <w:ind w:firstLine="640" w:firstLineChars="200"/>
        <w:rPr>
          <w:rFonts w:eastAsia="仿宋_GB2312"/>
          <w:sz w:val="32"/>
          <w:szCs w:val="32"/>
        </w:rPr>
      </w:pPr>
      <w:r>
        <w:rPr>
          <w:rFonts w:hint="eastAsia" w:eastAsia="仿宋_GB2312"/>
          <w:sz w:val="32"/>
          <w:szCs w:val="32"/>
        </w:rPr>
        <w:t>3.视频画面清楚，不抖动、不倾斜；格式为“.M</w:t>
      </w:r>
      <w:r>
        <w:rPr>
          <w:rFonts w:eastAsia="仿宋_GB2312"/>
          <w:sz w:val="32"/>
          <w:szCs w:val="32"/>
        </w:rPr>
        <w:t>P4</w:t>
      </w:r>
      <w:r>
        <w:rPr>
          <w:rFonts w:hint="eastAsia" w:eastAsia="仿宋_GB2312"/>
          <w:sz w:val="32"/>
          <w:szCs w:val="32"/>
        </w:rPr>
        <w:t>”，像素不低于720×576PIX。</w:t>
      </w:r>
    </w:p>
    <w:p>
      <w:pPr>
        <w:spacing w:line="560" w:lineRule="exact"/>
        <w:ind w:firstLine="640" w:firstLineChars="200"/>
        <w:rPr>
          <w:rFonts w:eastAsia="仿宋_GB2312"/>
          <w:sz w:val="32"/>
          <w:szCs w:val="32"/>
        </w:rPr>
      </w:pPr>
      <w:r>
        <w:rPr>
          <w:rFonts w:hint="eastAsia" w:eastAsia="仿宋_GB2312"/>
          <w:sz w:val="32"/>
          <w:szCs w:val="32"/>
        </w:rPr>
        <w:t>4.音频要求发音清晰，内容与视频画面同步。</w:t>
      </w:r>
    </w:p>
    <w:p>
      <w:pPr>
        <w:spacing w:line="560" w:lineRule="exact"/>
        <w:ind w:firstLine="640" w:firstLineChars="200"/>
        <w:rPr>
          <w:rFonts w:eastAsia="仿宋_GB2312"/>
          <w:sz w:val="32"/>
          <w:szCs w:val="32"/>
        </w:rPr>
      </w:pPr>
      <w:r>
        <w:rPr>
          <w:rFonts w:hint="eastAsia" w:eastAsia="仿宋_GB2312"/>
          <w:sz w:val="32"/>
          <w:szCs w:val="32"/>
        </w:rPr>
        <w:t>（三）报送单位和作品数量</w:t>
      </w:r>
    </w:p>
    <w:p>
      <w:pPr>
        <w:spacing w:line="560" w:lineRule="exact"/>
        <w:ind w:firstLine="640" w:firstLineChars="200"/>
        <w:rPr>
          <w:rFonts w:eastAsia="仿宋_GB2312"/>
          <w:color w:val="000000"/>
          <w:sz w:val="32"/>
          <w:szCs w:val="32"/>
        </w:rPr>
      </w:pPr>
      <w:r>
        <w:rPr>
          <w:rFonts w:hint="eastAsia" w:eastAsia="仿宋_GB2312"/>
          <w:color w:val="000000"/>
          <w:sz w:val="32"/>
          <w:szCs w:val="32"/>
        </w:rPr>
        <w:t>1.各省（区、市）和兵团可</w:t>
      </w:r>
      <w:r>
        <w:rPr>
          <w:rFonts w:eastAsia="仿宋_GB2312"/>
          <w:color w:val="000000"/>
          <w:sz w:val="32"/>
          <w:szCs w:val="32"/>
        </w:rPr>
        <w:t>择优</w:t>
      </w:r>
      <w:r>
        <w:rPr>
          <w:rFonts w:hint="eastAsia" w:eastAsia="仿宋_GB2312"/>
          <w:color w:val="000000"/>
          <w:sz w:val="32"/>
          <w:szCs w:val="32"/>
        </w:rPr>
        <w:t>报送至多</w:t>
      </w:r>
      <w:r>
        <w:rPr>
          <w:rFonts w:eastAsia="仿宋_GB2312"/>
          <w:color w:val="000000"/>
          <w:sz w:val="32"/>
          <w:szCs w:val="32"/>
        </w:rPr>
        <w:t>4个</w:t>
      </w:r>
      <w:r>
        <w:rPr>
          <w:rFonts w:hint="eastAsia" w:eastAsia="仿宋_GB2312"/>
          <w:color w:val="000000"/>
          <w:sz w:val="32"/>
          <w:szCs w:val="32"/>
        </w:rPr>
        <w:t>作品，其中“本科组”和“高职组”至少各有1个。</w:t>
      </w:r>
    </w:p>
    <w:p>
      <w:pPr>
        <w:spacing w:line="560" w:lineRule="exact"/>
        <w:ind w:firstLine="640" w:firstLineChars="200"/>
        <w:rPr>
          <w:rFonts w:eastAsia="仿宋_GB2312"/>
          <w:color w:val="000000"/>
          <w:sz w:val="32"/>
          <w:szCs w:val="32"/>
        </w:rPr>
      </w:pPr>
      <w:r>
        <w:rPr>
          <w:rFonts w:hint="eastAsia" w:eastAsia="仿宋_GB2312"/>
          <w:color w:val="000000"/>
          <w:sz w:val="32"/>
          <w:szCs w:val="32"/>
        </w:rPr>
        <w:t>2.全国重点马克思主义学院所在高校可报送1个作品。</w:t>
      </w:r>
    </w:p>
    <w:p>
      <w:pPr>
        <w:spacing w:line="560" w:lineRule="exact"/>
        <w:ind w:firstLine="640" w:firstLineChars="200"/>
        <w:rPr>
          <w:rFonts w:eastAsia="仿宋_GB2312"/>
          <w:color w:val="000000"/>
          <w:sz w:val="32"/>
          <w:szCs w:val="32"/>
        </w:rPr>
      </w:pPr>
      <w:r>
        <w:rPr>
          <w:rFonts w:hint="eastAsia" w:eastAsia="仿宋_GB2312"/>
          <w:color w:val="000000"/>
          <w:sz w:val="32"/>
          <w:szCs w:val="32"/>
        </w:rPr>
        <w:t>3.上届活动一等奖团队所在高校可额外报送1个作品。</w:t>
      </w:r>
    </w:p>
    <w:p>
      <w:pPr>
        <w:spacing w:line="560" w:lineRule="exact"/>
        <w:ind w:firstLine="640" w:firstLineChars="200"/>
        <w:rPr>
          <w:rFonts w:eastAsia="仿宋_GB2312"/>
          <w:sz w:val="32"/>
          <w:szCs w:val="32"/>
        </w:rPr>
      </w:pPr>
      <w:r>
        <w:rPr>
          <w:rFonts w:hint="eastAsia" w:eastAsia="仿宋_GB2312"/>
          <w:sz w:val="32"/>
          <w:szCs w:val="32"/>
        </w:rPr>
        <w:t>其中2、3不占用1的指标，但活动作品需由所在</w:t>
      </w:r>
      <w:r>
        <w:rPr>
          <w:rFonts w:hint="eastAsia" w:eastAsia="仿宋_GB2312"/>
          <w:sz w:val="32"/>
          <w:szCs w:val="32"/>
          <w:lang w:eastAsia="zh-CN"/>
        </w:rPr>
        <w:t>地</w:t>
      </w:r>
      <w:r>
        <w:rPr>
          <w:rFonts w:hint="eastAsia" w:eastAsia="仿宋_GB2312"/>
          <w:sz w:val="32"/>
          <w:szCs w:val="32"/>
        </w:rPr>
        <w:t>省</w:t>
      </w:r>
      <w:r>
        <w:rPr>
          <w:rFonts w:hint="eastAsia" w:eastAsia="仿宋_GB2312"/>
          <w:color w:val="000000"/>
          <w:sz w:val="32"/>
          <w:szCs w:val="32"/>
        </w:rPr>
        <w:t>级</w:t>
      </w:r>
      <w:r>
        <w:rPr>
          <w:rFonts w:hint="eastAsia" w:eastAsia="仿宋_GB2312"/>
          <w:sz w:val="32"/>
          <w:szCs w:val="32"/>
        </w:rPr>
        <w:t>教育部门统一报送。</w:t>
      </w:r>
    </w:p>
    <w:p>
      <w:pPr>
        <w:spacing w:line="56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材料报送及联系人</w:t>
      </w:r>
    </w:p>
    <w:p>
      <w:pPr>
        <w:spacing w:line="560" w:lineRule="exact"/>
        <w:ind w:firstLine="640" w:firstLineChars="200"/>
        <w:rPr>
          <w:rFonts w:eastAsia="仿宋_GB2312"/>
          <w:sz w:val="32"/>
          <w:szCs w:val="32"/>
        </w:rPr>
      </w:pPr>
      <w:r>
        <w:rPr>
          <w:rFonts w:hint="eastAsia" w:eastAsia="仿宋_GB2312"/>
          <w:sz w:val="32"/>
          <w:szCs w:val="32"/>
        </w:rPr>
        <w:t>各省级教育部门安排一名</w:t>
      </w:r>
      <w:r>
        <w:rPr>
          <w:rFonts w:eastAsia="仿宋_GB2312"/>
          <w:sz w:val="32"/>
          <w:szCs w:val="32"/>
        </w:rPr>
        <w:t>工作联系人，</w:t>
      </w:r>
      <w:r>
        <w:rPr>
          <w:rFonts w:hint="eastAsia" w:eastAsia="仿宋_GB2312"/>
          <w:sz w:val="32"/>
          <w:szCs w:val="32"/>
        </w:rPr>
        <w:t>填写《工作联系人基本信息表》（见表1）于2</w:t>
      </w:r>
      <w:r>
        <w:rPr>
          <w:rFonts w:eastAsia="仿宋_GB2312"/>
          <w:sz w:val="32"/>
          <w:szCs w:val="32"/>
        </w:rPr>
        <w:t>021</w:t>
      </w:r>
      <w:r>
        <w:rPr>
          <w:rFonts w:hint="eastAsia" w:eastAsia="仿宋_GB2312"/>
          <w:sz w:val="32"/>
          <w:szCs w:val="32"/>
        </w:rPr>
        <w:t>年</w:t>
      </w:r>
      <w:r>
        <w:rPr>
          <w:rFonts w:eastAsia="仿宋_GB2312"/>
          <w:sz w:val="32"/>
          <w:szCs w:val="32"/>
        </w:rPr>
        <w:t>4</w:t>
      </w:r>
      <w:r>
        <w:rPr>
          <w:rFonts w:hint="eastAsia" w:eastAsia="仿宋_GB2312"/>
          <w:sz w:val="32"/>
          <w:szCs w:val="32"/>
        </w:rPr>
        <w:t>月20日前发送至南开大学马克思主义学院。各工作联系人汇总本省（区、市）和兵团《全国高校大学生讲思政课公开课展示活动报名表》（见表2）和《推荐作品汇总表》（见表3，汇总内容包括本地全国重点马院高校和上届一等奖高校推荐作品），加盖公章后扫描成P</w:t>
      </w:r>
      <w:r>
        <w:rPr>
          <w:rFonts w:eastAsia="仿宋_GB2312"/>
          <w:sz w:val="32"/>
          <w:szCs w:val="32"/>
        </w:rPr>
        <w:t>DF</w:t>
      </w:r>
      <w:r>
        <w:rPr>
          <w:rFonts w:hint="eastAsia" w:eastAsia="仿宋_GB2312"/>
          <w:sz w:val="32"/>
          <w:szCs w:val="32"/>
        </w:rPr>
        <w:t>文档，于2</w:t>
      </w:r>
      <w:r>
        <w:rPr>
          <w:rFonts w:eastAsia="仿宋_GB2312"/>
          <w:sz w:val="32"/>
          <w:szCs w:val="32"/>
        </w:rPr>
        <w:t>021</w:t>
      </w:r>
      <w:r>
        <w:rPr>
          <w:rFonts w:hint="eastAsia" w:eastAsia="仿宋_GB2312"/>
          <w:sz w:val="32"/>
          <w:szCs w:val="32"/>
        </w:rPr>
        <w:t>年</w:t>
      </w:r>
      <w:r>
        <w:rPr>
          <w:rFonts w:eastAsia="仿宋_GB2312"/>
          <w:sz w:val="32"/>
          <w:szCs w:val="32"/>
        </w:rPr>
        <w:t>7</w:t>
      </w:r>
      <w:r>
        <w:rPr>
          <w:rFonts w:hint="eastAsia" w:eastAsia="仿宋_GB2312"/>
          <w:sz w:val="32"/>
          <w:szCs w:val="32"/>
        </w:rPr>
        <w:t>月</w:t>
      </w:r>
      <w:r>
        <w:rPr>
          <w:rFonts w:eastAsia="仿宋_GB2312"/>
          <w:sz w:val="32"/>
          <w:szCs w:val="32"/>
        </w:rPr>
        <w:t>30</w:t>
      </w:r>
      <w:r>
        <w:rPr>
          <w:rFonts w:hint="eastAsia" w:eastAsia="仿宋_GB2312"/>
          <w:sz w:val="32"/>
          <w:szCs w:val="32"/>
        </w:rPr>
        <w:t>日前发送邮件至南开大学马克思主义学院。上传作品事宜另行通知。</w:t>
      </w:r>
    </w:p>
    <w:p>
      <w:pPr>
        <w:spacing w:line="560" w:lineRule="exact"/>
        <w:ind w:firstLine="640" w:firstLineChars="200"/>
        <w:rPr>
          <w:rFonts w:eastAsia="仿宋_GB2312"/>
          <w:sz w:val="32"/>
          <w:szCs w:val="32"/>
        </w:rPr>
      </w:pPr>
      <w:r>
        <w:rPr>
          <w:rFonts w:hint="eastAsia" w:eastAsia="仿宋_GB2312"/>
          <w:sz w:val="32"/>
          <w:szCs w:val="32"/>
        </w:rPr>
        <w:t>联系邮箱：</w:t>
      </w:r>
      <w:r>
        <w:rPr>
          <w:rFonts w:eastAsia="仿宋_GB2312"/>
          <w:sz w:val="32"/>
          <w:szCs w:val="32"/>
        </w:rPr>
        <w:t>szgkkds@163.com</w:t>
      </w:r>
      <w:r>
        <w:rPr>
          <w:rFonts w:hint="eastAsia" w:eastAsia="仿宋_GB2312"/>
          <w:sz w:val="32"/>
          <w:szCs w:val="32"/>
        </w:rPr>
        <w:t>。</w:t>
      </w:r>
    </w:p>
    <w:p>
      <w:pPr>
        <w:spacing w:line="560" w:lineRule="exact"/>
        <w:ind w:right="-290" w:rightChars="-138" w:firstLine="640" w:firstLineChars="200"/>
        <w:rPr>
          <w:rFonts w:eastAsia="仿宋_GB2312"/>
          <w:sz w:val="32"/>
          <w:szCs w:val="32"/>
        </w:rPr>
      </w:pPr>
      <w:r>
        <w:rPr>
          <w:rFonts w:eastAsia="仿宋_GB2312"/>
          <w:sz w:val="32"/>
          <w:szCs w:val="32"/>
        </w:rPr>
        <w:t>联</w:t>
      </w:r>
      <w:r>
        <w:rPr>
          <w:rFonts w:hint="eastAsia" w:eastAsia="仿宋_GB2312"/>
          <w:sz w:val="32"/>
          <w:szCs w:val="32"/>
        </w:rPr>
        <w:t xml:space="preserve"> </w:t>
      </w:r>
      <w:r>
        <w:rPr>
          <w:rFonts w:eastAsia="仿宋_GB2312"/>
          <w:sz w:val="32"/>
          <w:szCs w:val="32"/>
        </w:rPr>
        <w:t>系</w:t>
      </w:r>
      <w:r>
        <w:rPr>
          <w:rFonts w:hint="eastAsia" w:eastAsia="仿宋_GB2312"/>
          <w:sz w:val="32"/>
          <w:szCs w:val="32"/>
        </w:rPr>
        <w:t xml:space="preserve"> </w:t>
      </w:r>
      <w:r>
        <w:rPr>
          <w:rFonts w:eastAsia="仿宋_GB2312"/>
          <w:sz w:val="32"/>
          <w:szCs w:val="32"/>
        </w:rPr>
        <w:t>人：</w:t>
      </w:r>
    </w:p>
    <w:p>
      <w:pPr>
        <w:spacing w:line="560" w:lineRule="exact"/>
        <w:ind w:right="-290" w:rightChars="-138" w:firstLine="640" w:firstLineChars="200"/>
        <w:rPr>
          <w:rFonts w:eastAsia="仿宋_GB2312"/>
          <w:sz w:val="32"/>
          <w:szCs w:val="32"/>
        </w:rPr>
      </w:pPr>
      <w:r>
        <w:rPr>
          <w:rFonts w:hint="eastAsia" w:eastAsia="仿宋_GB2312"/>
          <w:sz w:val="32"/>
          <w:szCs w:val="32"/>
        </w:rPr>
        <w:t xml:space="preserve">“本科组”  刘一博 </w:t>
      </w:r>
      <w:r>
        <w:rPr>
          <w:rFonts w:eastAsia="仿宋_GB2312"/>
          <w:sz w:val="32"/>
          <w:szCs w:val="32"/>
        </w:rPr>
        <w:t xml:space="preserve"> 022-23508804  13752669742</w:t>
      </w:r>
    </w:p>
    <w:p>
      <w:pPr>
        <w:spacing w:line="560" w:lineRule="exact"/>
        <w:ind w:right="-290" w:rightChars="-138" w:firstLine="2560" w:firstLineChars="800"/>
        <w:rPr>
          <w:rFonts w:eastAsia="仿宋_GB2312"/>
          <w:sz w:val="32"/>
          <w:szCs w:val="32"/>
        </w:rPr>
      </w:pPr>
      <w:r>
        <w:rPr>
          <w:rFonts w:hint="eastAsia" w:eastAsia="仿宋_GB2312"/>
          <w:sz w:val="32"/>
          <w:szCs w:val="32"/>
        </w:rPr>
        <w:t xml:space="preserve">王 </w:t>
      </w:r>
      <w:r>
        <w:rPr>
          <w:rFonts w:eastAsia="仿宋_GB2312"/>
          <w:sz w:val="32"/>
          <w:szCs w:val="32"/>
        </w:rPr>
        <w:t xml:space="preserve"> </w:t>
      </w:r>
      <w:r>
        <w:rPr>
          <w:rFonts w:hint="eastAsia" w:eastAsia="仿宋_GB2312"/>
          <w:sz w:val="32"/>
          <w:szCs w:val="32"/>
        </w:rPr>
        <w:t xml:space="preserve">迪 </w:t>
      </w:r>
      <w:r>
        <w:rPr>
          <w:rFonts w:eastAsia="仿宋_GB2312"/>
          <w:sz w:val="32"/>
          <w:szCs w:val="32"/>
        </w:rPr>
        <w:t xml:space="preserve"> 022</w:t>
      </w:r>
      <w:r>
        <w:rPr>
          <w:rFonts w:hint="eastAsia" w:eastAsia="仿宋_GB2312"/>
          <w:sz w:val="32"/>
          <w:szCs w:val="32"/>
        </w:rPr>
        <w:t>-</w:t>
      </w:r>
      <w:r>
        <w:rPr>
          <w:rFonts w:eastAsia="仿宋_GB2312"/>
          <w:sz w:val="32"/>
          <w:szCs w:val="32"/>
        </w:rPr>
        <w:t>23502579  13821740895</w:t>
      </w:r>
    </w:p>
    <w:p>
      <w:pPr>
        <w:spacing w:line="560" w:lineRule="exact"/>
        <w:ind w:firstLine="640" w:firstLineChars="200"/>
        <w:rPr>
          <w:rFonts w:eastAsia="仿宋_GB2312"/>
          <w:sz w:val="32"/>
          <w:szCs w:val="32"/>
        </w:rPr>
      </w:pPr>
      <w:r>
        <w:rPr>
          <w:rFonts w:hint="eastAsia" w:eastAsia="仿宋_GB2312"/>
          <w:sz w:val="32"/>
          <w:szCs w:val="32"/>
        </w:rPr>
        <w:t xml:space="preserve">“高职组” </w:t>
      </w:r>
      <w:r>
        <w:rPr>
          <w:rFonts w:eastAsia="仿宋_GB2312"/>
          <w:sz w:val="32"/>
          <w:szCs w:val="32"/>
        </w:rPr>
        <w:t xml:space="preserve"> </w:t>
      </w:r>
      <w:r>
        <w:rPr>
          <w:rFonts w:hint="eastAsia" w:eastAsia="仿宋_GB2312"/>
          <w:sz w:val="32"/>
          <w:szCs w:val="32"/>
        </w:rPr>
        <w:t>华战胜  18920783096</w:t>
      </w:r>
      <w:r>
        <w:rPr>
          <w:rFonts w:eastAsia="仿宋_GB2312"/>
          <w:sz w:val="32"/>
          <w:szCs w:val="32"/>
        </w:rPr>
        <w:t xml:space="preserve">                       </w:t>
      </w:r>
      <w:r>
        <w:rPr>
          <w:rFonts w:eastAsia="仿宋_GB2312"/>
          <w:sz w:val="32"/>
          <w:szCs w:val="32"/>
        </w:rPr>
        <w:br w:type="page"/>
      </w:r>
    </w:p>
    <w:p>
      <w:pPr>
        <w:spacing w:line="560" w:lineRule="exact"/>
        <w:ind w:right="55"/>
        <w:rPr>
          <w:rFonts w:ascii="黑体" w:hAnsi="黑体" w:eastAsia="黑体" w:cs="黑体"/>
          <w:sz w:val="32"/>
          <w:szCs w:val="32"/>
        </w:rPr>
      </w:pPr>
      <w:r>
        <w:rPr>
          <w:rFonts w:hint="eastAsia" w:ascii="黑体" w:hAnsi="黑体" w:eastAsia="黑体" w:cs="黑体"/>
          <w:sz w:val="32"/>
          <w:szCs w:val="32"/>
        </w:rPr>
        <w:t>表1</w:t>
      </w:r>
    </w:p>
    <w:p>
      <w:pPr>
        <w:widowControl/>
        <w:jc w:val="center"/>
        <w:rPr>
          <w:rFonts w:eastAsia="方正小标宋简体"/>
          <w:sz w:val="44"/>
          <w:szCs w:val="44"/>
        </w:rPr>
      </w:pPr>
      <w:r>
        <w:rPr>
          <w:rFonts w:hint="eastAsia" w:eastAsia="方正小标宋简体"/>
          <w:sz w:val="44"/>
          <w:szCs w:val="44"/>
        </w:rPr>
        <w:t>工作联系人基本信息表</w:t>
      </w:r>
    </w:p>
    <w:p>
      <w:pPr>
        <w:widowControl/>
        <w:jc w:val="center"/>
        <w:rPr>
          <w:rFonts w:eastAsia="仿宋_GB2312"/>
          <w:color w:val="000000"/>
          <w:sz w:val="28"/>
          <w:szCs w:val="28"/>
          <w:u w:val="singl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560" w:lineRule="exact"/>
              <w:ind w:right="-290" w:rightChars="-138"/>
              <w:jc w:val="left"/>
              <w:rPr>
                <w:rFonts w:ascii="仿宋_GB2312" w:hAnsi="黑体" w:eastAsia="仿宋_GB2312"/>
                <w:color w:val="000000"/>
                <w:sz w:val="32"/>
                <w:szCs w:val="32"/>
              </w:rPr>
            </w:pPr>
            <w:r>
              <w:rPr>
                <w:rFonts w:hint="eastAsia" w:ascii="仿宋_GB2312" w:hAnsi="黑体" w:eastAsia="仿宋_GB2312"/>
                <w:color w:val="000000"/>
                <w:sz w:val="32"/>
                <w:szCs w:val="32"/>
              </w:rPr>
              <w:t>省  份</w:t>
            </w:r>
          </w:p>
        </w:tc>
        <w:tc>
          <w:tcPr>
            <w:tcW w:w="1382" w:type="dxa"/>
          </w:tcPr>
          <w:p>
            <w:pPr>
              <w:spacing w:line="560" w:lineRule="exact"/>
              <w:ind w:right="-290" w:rightChars="-138"/>
              <w:jc w:val="left"/>
              <w:rPr>
                <w:rFonts w:ascii="仿宋_GB2312" w:hAnsi="黑体" w:eastAsia="仿宋_GB2312"/>
                <w:color w:val="000000"/>
                <w:sz w:val="32"/>
                <w:szCs w:val="32"/>
              </w:rPr>
            </w:pPr>
            <w:r>
              <w:rPr>
                <w:rFonts w:hint="eastAsia" w:ascii="仿宋_GB2312" w:hAnsi="黑体" w:eastAsia="仿宋_GB2312"/>
                <w:color w:val="000000"/>
                <w:sz w:val="32"/>
                <w:szCs w:val="32"/>
              </w:rPr>
              <w:t>姓  名</w:t>
            </w:r>
          </w:p>
        </w:tc>
        <w:tc>
          <w:tcPr>
            <w:tcW w:w="1383" w:type="dxa"/>
          </w:tcPr>
          <w:p>
            <w:pPr>
              <w:spacing w:line="560" w:lineRule="exact"/>
              <w:ind w:right="-290" w:rightChars="-138"/>
              <w:jc w:val="left"/>
              <w:rPr>
                <w:rFonts w:ascii="仿宋_GB2312" w:hAnsi="黑体" w:eastAsia="仿宋_GB2312"/>
                <w:color w:val="000000"/>
                <w:sz w:val="32"/>
                <w:szCs w:val="32"/>
              </w:rPr>
            </w:pPr>
            <w:r>
              <w:rPr>
                <w:rFonts w:hint="eastAsia" w:ascii="仿宋_GB2312" w:hAnsi="黑体" w:eastAsia="仿宋_GB2312"/>
                <w:color w:val="000000"/>
                <w:sz w:val="32"/>
                <w:szCs w:val="32"/>
              </w:rPr>
              <w:t>单  位</w:t>
            </w:r>
          </w:p>
        </w:tc>
        <w:tc>
          <w:tcPr>
            <w:tcW w:w="1383" w:type="dxa"/>
          </w:tcPr>
          <w:p>
            <w:pPr>
              <w:spacing w:line="560" w:lineRule="exact"/>
              <w:ind w:right="-290" w:rightChars="-138"/>
              <w:jc w:val="left"/>
              <w:rPr>
                <w:rFonts w:ascii="仿宋_GB2312" w:hAnsi="黑体" w:eastAsia="仿宋_GB2312"/>
                <w:color w:val="000000"/>
                <w:sz w:val="32"/>
                <w:szCs w:val="32"/>
              </w:rPr>
            </w:pPr>
            <w:r>
              <w:rPr>
                <w:rFonts w:hint="eastAsia" w:ascii="仿宋_GB2312" w:hAnsi="黑体" w:eastAsia="仿宋_GB2312"/>
                <w:color w:val="000000"/>
                <w:sz w:val="32"/>
                <w:szCs w:val="32"/>
              </w:rPr>
              <w:t>手  机</w:t>
            </w:r>
          </w:p>
        </w:tc>
        <w:tc>
          <w:tcPr>
            <w:tcW w:w="1383" w:type="dxa"/>
          </w:tcPr>
          <w:p>
            <w:pPr>
              <w:spacing w:line="560" w:lineRule="exact"/>
              <w:ind w:right="-290" w:rightChars="-138"/>
              <w:jc w:val="left"/>
              <w:rPr>
                <w:rFonts w:ascii="仿宋_GB2312" w:hAnsi="黑体" w:eastAsia="仿宋_GB2312"/>
                <w:color w:val="000000"/>
                <w:sz w:val="32"/>
                <w:szCs w:val="32"/>
              </w:rPr>
            </w:pPr>
            <w:r>
              <w:rPr>
                <w:rFonts w:hint="eastAsia" w:ascii="仿宋_GB2312" w:hAnsi="黑体" w:eastAsia="仿宋_GB2312"/>
                <w:color w:val="000000"/>
                <w:sz w:val="32"/>
                <w:szCs w:val="32"/>
              </w:rPr>
              <w:t>邮  箱</w:t>
            </w:r>
          </w:p>
        </w:tc>
        <w:tc>
          <w:tcPr>
            <w:tcW w:w="1383" w:type="dxa"/>
          </w:tcPr>
          <w:p>
            <w:pPr>
              <w:spacing w:line="560" w:lineRule="exact"/>
              <w:ind w:right="-290" w:rightChars="-138"/>
              <w:jc w:val="both"/>
              <w:rPr>
                <w:rFonts w:ascii="仿宋_GB2312" w:hAnsi="黑体" w:eastAsia="仿宋_GB2312"/>
                <w:color w:val="000000"/>
                <w:sz w:val="32"/>
                <w:szCs w:val="32"/>
              </w:rPr>
            </w:pPr>
            <w:r>
              <w:rPr>
                <w:rFonts w:hint="eastAsia" w:ascii="仿宋_GB2312" w:hAnsi="黑体" w:eastAsia="仿宋_GB2312"/>
                <w:color w:val="000000"/>
                <w:sz w:val="32"/>
                <w:szCs w:val="32"/>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560" w:lineRule="exact"/>
              <w:ind w:right="-290" w:rightChars="-138"/>
              <w:rPr>
                <w:rFonts w:ascii="仿宋_GB2312" w:eastAsia="仿宋_GB2312"/>
                <w:color w:val="000000"/>
                <w:sz w:val="32"/>
                <w:szCs w:val="32"/>
                <w:u w:val="single"/>
              </w:rPr>
            </w:pPr>
          </w:p>
        </w:tc>
        <w:tc>
          <w:tcPr>
            <w:tcW w:w="1382" w:type="dxa"/>
          </w:tcPr>
          <w:p>
            <w:pPr>
              <w:spacing w:line="560" w:lineRule="exact"/>
              <w:ind w:right="-290" w:rightChars="-138"/>
              <w:rPr>
                <w:rFonts w:ascii="仿宋_GB2312" w:eastAsia="仿宋_GB2312"/>
                <w:color w:val="000000"/>
                <w:sz w:val="32"/>
                <w:szCs w:val="32"/>
                <w:u w:val="single"/>
              </w:rPr>
            </w:pPr>
          </w:p>
        </w:tc>
        <w:tc>
          <w:tcPr>
            <w:tcW w:w="1383" w:type="dxa"/>
          </w:tcPr>
          <w:p>
            <w:pPr>
              <w:spacing w:line="560" w:lineRule="exact"/>
              <w:ind w:right="-290" w:rightChars="-138"/>
              <w:rPr>
                <w:rFonts w:ascii="仿宋_GB2312" w:eastAsia="仿宋_GB2312"/>
                <w:color w:val="000000"/>
                <w:sz w:val="32"/>
                <w:szCs w:val="32"/>
                <w:u w:val="single"/>
              </w:rPr>
            </w:pPr>
          </w:p>
        </w:tc>
        <w:tc>
          <w:tcPr>
            <w:tcW w:w="1383" w:type="dxa"/>
          </w:tcPr>
          <w:p>
            <w:pPr>
              <w:spacing w:line="560" w:lineRule="exact"/>
              <w:ind w:right="-290" w:rightChars="-138"/>
              <w:rPr>
                <w:rFonts w:ascii="仿宋_GB2312" w:eastAsia="仿宋_GB2312"/>
                <w:color w:val="000000"/>
                <w:sz w:val="32"/>
                <w:szCs w:val="32"/>
                <w:u w:val="single"/>
              </w:rPr>
            </w:pPr>
          </w:p>
        </w:tc>
        <w:tc>
          <w:tcPr>
            <w:tcW w:w="1383" w:type="dxa"/>
          </w:tcPr>
          <w:p>
            <w:pPr>
              <w:spacing w:line="560" w:lineRule="exact"/>
              <w:ind w:right="-290" w:rightChars="-138"/>
              <w:rPr>
                <w:rFonts w:ascii="仿宋_GB2312" w:eastAsia="仿宋_GB2312"/>
                <w:color w:val="000000"/>
                <w:sz w:val="32"/>
                <w:szCs w:val="32"/>
                <w:u w:val="single"/>
              </w:rPr>
            </w:pPr>
          </w:p>
        </w:tc>
        <w:tc>
          <w:tcPr>
            <w:tcW w:w="1383" w:type="dxa"/>
          </w:tcPr>
          <w:p>
            <w:pPr>
              <w:spacing w:line="560" w:lineRule="exact"/>
              <w:ind w:right="-290" w:rightChars="-138"/>
              <w:rPr>
                <w:rFonts w:ascii="仿宋_GB2312" w:eastAsia="仿宋_GB2312"/>
                <w:color w:val="000000"/>
                <w:sz w:val="32"/>
                <w:szCs w:val="32"/>
                <w:u w:val="single"/>
              </w:rPr>
            </w:pPr>
          </w:p>
        </w:tc>
      </w:tr>
    </w:tbl>
    <w:p>
      <w:pPr>
        <w:widowControl/>
        <w:jc w:val="left"/>
        <w:rPr>
          <w:rFonts w:eastAsia="仿宋_GB2312"/>
          <w:color w:val="000000"/>
          <w:sz w:val="28"/>
          <w:szCs w:val="28"/>
          <w:u w:val="single"/>
        </w:rPr>
      </w:pPr>
    </w:p>
    <w:p>
      <w:pPr>
        <w:widowControl/>
        <w:jc w:val="left"/>
        <w:rPr>
          <w:rFonts w:eastAsia="仿宋_GB2312"/>
          <w:color w:val="000000"/>
          <w:sz w:val="28"/>
          <w:szCs w:val="28"/>
        </w:rPr>
      </w:pPr>
      <w:r>
        <w:rPr>
          <w:rFonts w:eastAsia="仿宋_GB2312"/>
          <w:color w:val="000000"/>
          <w:sz w:val="28"/>
          <w:szCs w:val="28"/>
        </w:rPr>
        <w:br w:type="page"/>
      </w:r>
    </w:p>
    <w:p>
      <w:pPr>
        <w:spacing w:line="560" w:lineRule="exact"/>
        <w:ind w:right="55"/>
        <w:rPr>
          <w:rFonts w:ascii="黑体" w:hAnsi="黑体" w:eastAsia="黑体"/>
          <w:sz w:val="32"/>
          <w:szCs w:val="32"/>
        </w:rPr>
      </w:pPr>
      <w:r>
        <w:rPr>
          <w:rFonts w:hint="eastAsia" w:ascii="黑体" w:hAnsi="黑体" w:eastAsia="黑体"/>
          <w:sz w:val="32"/>
          <w:szCs w:val="32"/>
        </w:rPr>
        <w:t>表2</w:t>
      </w:r>
    </w:p>
    <w:p>
      <w:pPr>
        <w:spacing w:after="156" w:afterLines="50" w:line="560" w:lineRule="exact"/>
        <w:jc w:val="center"/>
        <w:rPr>
          <w:rFonts w:eastAsia="方正小标宋简体"/>
          <w:sz w:val="44"/>
          <w:szCs w:val="44"/>
        </w:rPr>
      </w:pPr>
      <w:r>
        <w:rPr>
          <w:rFonts w:eastAsia="方正小标宋简体"/>
          <w:sz w:val="44"/>
          <w:szCs w:val="44"/>
        </w:rPr>
        <w:t>全国高校</w:t>
      </w:r>
      <w:r>
        <w:rPr>
          <w:rFonts w:hint="eastAsia" w:eastAsia="方正小标宋简体"/>
          <w:sz w:val="44"/>
          <w:szCs w:val="44"/>
        </w:rPr>
        <w:t>大</w:t>
      </w:r>
      <w:r>
        <w:rPr>
          <w:rFonts w:eastAsia="方正小标宋简体"/>
          <w:sz w:val="44"/>
          <w:szCs w:val="44"/>
        </w:rPr>
        <w:t>学生</w:t>
      </w:r>
      <w:r>
        <w:rPr>
          <w:rFonts w:hint="eastAsia" w:eastAsia="方正小标宋简体"/>
          <w:sz w:val="44"/>
          <w:szCs w:val="44"/>
        </w:rPr>
        <w:t>讲</w:t>
      </w:r>
      <w:r>
        <w:rPr>
          <w:rFonts w:eastAsia="方正小标宋简体"/>
          <w:sz w:val="44"/>
          <w:szCs w:val="44"/>
        </w:rPr>
        <w:t>思政课公开课</w:t>
      </w:r>
      <w:r>
        <w:rPr>
          <w:rFonts w:hint="eastAsia" w:eastAsia="方正小标宋简体"/>
          <w:sz w:val="44"/>
          <w:szCs w:val="44"/>
        </w:rPr>
        <w:t>展示活动</w:t>
      </w:r>
    </w:p>
    <w:p>
      <w:pPr>
        <w:spacing w:after="156" w:afterLines="50" w:line="560" w:lineRule="exact"/>
        <w:jc w:val="center"/>
        <w:rPr>
          <w:rFonts w:eastAsia="方正小标宋简体"/>
          <w:sz w:val="44"/>
          <w:szCs w:val="44"/>
        </w:rPr>
      </w:pPr>
      <w:r>
        <w:rPr>
          <w:rFonts w:eastAsia="方正小标宋简体"/>
          <w:sz w:val="44"/>
          <w:szCs w:val="44"/>
        </w:rPr>
        <w:t>报名表</w:t>
      </w:r>
    </w:p>
    <w:tbl>
      <w:tblPr>
        <w:tblStyle w:val="6"/>
        <w:tblW w:w="8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984"/>
        <w:gridCol w:w="1640"/>
        <w:gridCol w:w="1941"/>
        <w:gridCol w:w="12"/>
        <w:gridCol w:w="2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988" w:type="dxa"/>
            <w:vMerge w:val="restart"/>
            <w:vAlign w:val="center"/>
          </w:tcPr>
          <w:p>
            <w:pPr>
              <w:spacing w:line="560" w:lineRule="exact"/>
              <w:jc w:val="center"/>
              <w:rPr>
                <w:rFonts w:eastAsia="仿宋_GB2312"/>
                <w:sz w:val="24"/>
              </w:rPr>
            </w:pPr>
            <w:r>
              <w:rPr>
                <w:rFonts w:hint="eastAsia" w:eastAsia="仿宋_GB2312"/>
                <w:sz w:val="24"/>
              </w:rPr>
              <w:t>第一</w:t>
            </w:r>
          </w:p>
          <w:p>
            <w:pPr>
              <w:spacing w:line="560" w:lineRule="exact"/>
              <w:jc w:val="center"/>
              <w:rPr>
                <w:rFonts w:eastAsia="仿宋_GB2312"/>
                <w:sz w:val="24"/>
              </w:rPr>
            </w:pPr>
            <w:r>
              <w:rPr>
                <w:rFonts w:hint="eastAsia" w:eastAsia="仿宋_GB2312"/>
                <w:sz w:val="24"/>
              </w:rPr>
              <w:t>主讲人</w:t>
            </w:r>
          </w:p>
        </w:tc>
        <w:tc>
          <w:tcPr>
            <w:tcW w:w="1984" w:type="dxa"/>
            <w:vAlign w:val="center"/>
          </w:tcPr>
          <w:p>
            <w:pPr>
              <w:spacing w:line="560" w:lineRule="exact"/>
              <w:jc w:val="center"/>
              <w:rPr>
                <w:rFonts w:eastAsia="仿宋_GB2312"/>
                <w:sz w:val="24"/>
              </w:rPr>
            </w:pPr>
            <w:r>
              <w:rPr>
                <w:rFonts w:eastAsia="仿宋_GB2312"/>
                <w:sz w:val="24"/>
              </w:rPr>
              <w:t>姓  名</w:t>
            </w:r>
          </w:p>
        </w:tc>
        <w:tc>
          <w:tcPr>
            <w:tcW w:w="1640" w:type="dxa"/>
            <w:tcBorders>
              <w:right w:val="single" w:color="auto" w:sz="4" w:space="0"/>
            </w:tcBorders>
            <w:vAlign w:val="center"/>
          </w:tcPr>
          <w:p>
            <w:pPr>
              <w:spacing w:line="560" w:lineRule="exact"/>
              <w:rPr>
                <w:rFonts w:eastAsia="仿宋_GB2312"/>
                <w:sz w:val="24"/>
              </w:rPr>
            </w:pPr>
          </w:p>
        </w:tc>
        <w:tc>
          <w:tcPr>
            <w:tcW w:w="1953" w:type="dxa"/>
            <w:gridSpan w:val="2"/>
            <w:tcBorders>
              <w:left w:val="single" w:color="auto" w:sz="4" w:space="0"/>
            </w:tcBorders>
            <w:vAlign w:val="center"/>
          </w:tcPr>
          <w:p>
            <w:pPr>
              <w:jc w:val="center"/>
              <w:rPr>
                <w:rFonts w:eastAsia="仿宋_GB2312"/>
                <w:sz w:val="24"/>
              </w:rPr>
            </w:pPr>
            <w:r>
              <w:rPr>
                <w:rFonts w:hint="eastAsia" w:eastAsia="仿宋_GB2312"/>
                <w:sz w:val="24"/>
              </w:rPr>
              <w:t>推荐</w:t>
            </w:r>
            <w:r>
              <w:rPr>
                <w:rFonts w:eastAsia="仿宋_GB2312"/>
                <w:sz w:val="24"/>
              </w:rPr>
              <w:t>高校</w:t>
            </w:r>
          </w:p>
        </w:tc>
        <w:tc>
          <w:tcPr>
            <w:tcW w:w="2342" w:type="dxa"/>
            <w:vAlign w:val="center"/>
          </w:tcPr>
          <w:p>
            <w:pPr>
              <w:spacing w:line="56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88" w:type="dxa"/>
            <w:vMerge w:val="continue"/>
            <w:vAlign w:val="center"/>
          </w:tcPr>
          <w:p>
            <w:pPr>
              <w:spacing w:line="560" w:lineRule="exact"/>
              <w:jc w:val="center"/>
              <w:rPr>
                <w:rFonts w:eastAsia="仿宋_GB2312"/>
                <w:sz w:val="24"/>
              </w:rPr>
            </w:pPr>
          </w:p>
        </w:tc>
        <w:tc>
          <w:tcPr>
            <w:tcW w:w="1984" w:type="dxa"/>
            <w:vAlign w:val="center"/>
          </w:tcPr>
          <w:p>
            <w:pPr>
              <w:spacing w:line="560" w:lineRule="exact"/>
              <w:jc w:val="center"/>
              <w:rPr>
                <w:rFonts w:eastAsia="仿宋_GB2312"/>
                <w:sz w:val="24"/>
              </w:rPr>
            </w:pPr>
            <w:r>
              <w:rPr>
                <w:rFonts w:eastAsia="仿宋_GB2312"/>
                <w:sz w:val="24"/>
              </w:rPr>
              <w:t>学</w:t>
            </w:r>
            <w:r>
              <w:rPr>
                <w:rFonts w:hint="eastAsia" w:eastAsia="仿宋_GB2312"/>
                <w:sz w:val="24"/>
              </w:rPr>
              <w:t xml:space="preserve"> </w:t>
            </w:r>
            <w:r>
              <w:rPr>
                <w:rFonts w:eastAsia="仿宋_GB2312"/>
                <w:sz w:val="24"/>
              </w:rPr>
              <w:t xml:space="preserve"> 历</w:t>
            </w:r>
          </w:p>
        </w:tc>
        <w:tc>
          <w:tcPr>
            <w:tcW w:w="1640" w:type="dxa"/>
            <w:tcBorders>
              <w:right w:val="single" w:color="auto" w:sz="4" w:space="0"/>
            </w:tcBorders>
            <w:vAlign w:val="center"/>
          </w:tcPr>
          <w:p>
            <w:pPr>
              <w:spacing w:line="560" w:lineRule="exact"/>
              <w:rPr>
                <w:rFonts w:eastAsia="仿宋_GB2312"/>
                <w:sz w:val="24"/>
              </w:rPr>
            </w:pPr>
          </w:p>
        </w:tc>
        <w:tc>
          <w:tcPr>
            <w:tcW w:w="1953" w:type="dxa"/>
            <w:gridSpan w:val="2"/>
            <w:tcBorders>
              <w:left w:val="single" w:color="auto" w:sz="4" w:space="0"/>
            </w:tcBorders>
            <w:vAlign w:val="center"/>
          </w:tcPr>
          <w:p>
            <w:pPr>
              <w:spacing w:line="560" w:lineRule="exact"/>
              <w:jc w:val="center"/>
              <w:rPr>
                <w:rFonts w:eastAsia="仿宋_GB2312"/>
                <w:sz w:val="24"/>
              </w:rPr>
            </w:pPr>
            <w:r>
              <w:rPr>
                <w:rFonts w:eastAsia="仿宋_GB2312"/>
                <w:sz w:val="24"/>
              </w:rPr>
              <w:t>专  业</w:t>
            </w:r>
          </w:p>
        </w:tc>
        <w:tc>
          <w:tcPr>
            <w:tcW w:w="2342" w:type="dxa"/>
            <w:vAlign w:val="center"/>
          </w:tcPr>
          <w:p>
            <w:pPr>
              <w:spacing w:line="56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988" w:type="dxa"/>
            <w:vMerge w:val="continue"/>
            <w:tcBorders>
              <w:bottom w:val="single" w:color="auto" w:sz="4" w:space="0"/>
            </w:tcBorders>
            <w:vAlign w:val="center"/>
          </w:tcPr>
          <w:p>
            <w:pPr>
              <w:spacing w:line="560" w:lineRule="exact"/>
              <w:jc w:val="center"/>
              <w:rPr>
                <w:rFonts w:eastAsia="仿宋_GB2312"/>
                <w:sz w:val="24"/>
              </w:rPr>
            </w:pPr>
          </w:p>
        </w:tc>
        <w:tc>
          <w:tcPr>
            <w:tcW w:w="1984" w:type="dxa"/>
            <w:vAlign w:val="center"/>
          </w:tcPr>
          <w:p>
            <w:pPr>
              <w:spacing w:line="560" w:lineRule="exact"/>
              <w:jc w:val="center"/>
              <w:rPr>
                <w:rFonts w:eastAsia="仿宋_GB2312"/>
                <w:sz w:val="24"/>
              </w:rPr>
            </w:pPr>
            <w:r>
              <w:rPr>
                <w:rFonts w:eastAsia="仿宋_GB2312"/>
                <w:sz w:val="24"/>
              </w:rPr>
              <w:t>联系电话</w:t>
            </w:r>
          </w:p>
        </w:tc>
        <w:tc>
          <w:tcPr>
            <w:tcW w:w="1640" w:type="dxa"/>
            <w:tcBorders>
              <w:right w:val="single" w:color="auto" w:sz="4" w:space="0"/>
            </w:tcBorders>
            <w:vAlign w:val="center"/>
          </w:tcPr>
          <w:p>
            <w:pPr>
              <w:spacing w:line="560" w:lineRule="exact"/>
              <w:rPr>
                <w:rFonts w:eastAsia="仿宋_GB2312"/>
                <w:sz w:val="24"/>
              </w:rPr>
            </w:pPr>
          </w:p>
        </w:tc>
        <w:tc>
          <w:tcPr>
            <w:tcW w:w="1953" w:type="dxa"/>
            <w:gridSpan w:val="2"/>
            <w:tcBorders>
              <w:left w:val="single" w:color="auto" w:sz="4" w:space="0"/>
            </w:tcBorders>
            <w:vAlign w:val="center"/>
          </w:tcPr>
          <w:p>
            <w:pPr>
              <w:spacing w:line="560" w:lineRule="exact"/>
              <w:jc w:val="center"/>
              <w:rPr>
                <w:rFonts w:eastAsia="仿宋_GB2312"/>
                <w:sz w:val="24"/>
              </w:rPr>
            </w:pPr>
            <w:r>
              <w:rPr>
                <w:rFonts w:eastAsia="仿宋_GB2312"/>
                <w:sz w:val="24"/>
              </w:rPr>
              <w:t>邮  箱</w:t>
            </w:r>
          </w:p>
        </w:tc>
        <w:tc>
          <w:tcPr>
            <w:tcW w:w="2342" w:type="dxa"/>
            <w:vAlign w:val="center"/>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2972" w:type="dxa"/>
            <w:gridSpan w:val="2"/>
            <w:tcBorders>
              <w:top w:val="single" w:color="auto" w:sz="4" w:space="0"/>
              <w:bottom w:val="single" w:color="auto" w:sz="4" w:space="0"/>
            </w:tcBorders>
            <w:vAlign w:val="center"/>
          </w:tcPr>
          <w:p>
            <w:pPr>
              <w:spacing w:line="560" w:lineRule="exact"/>
              <w:jc w:val="center"/>
              <w:rPr>
                <w:rFonts w:eastAsia="仿宋_GB2312"/>
                <w:sz w:val="24"/>
              </w:rPr>
            </w:pPr>
            <w:r>
              <w:rPr>
                <w:rFonts w:eastAsia="仿宋_GB2312"/>
                <w:sz w:val="24"/>
              </w:rPr>
              <w:t>团队其他成员</w:t>
            </w:r>
            <w:r>
              <w:rPr>
                <w:rFonts w:hint="eastAsia" w:eastAsia="仿宋_GB2312"/>
                <w:sz w:val="24"/>
              </w:rPr>
              <w:t>及排序</w:t>
            </w:r>
          </w:p>
        </w:tc>
        <w:tc>
          <w:tcPr>
            <w:tcW w:w="5935" w:type="dxa"/>
            <w:gridSpan w:val="4"/>
            <w:vAlign w:val="center"/>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88" w:type="dxa"/>
            <w:vMerge w:val="restart"/>
            <w:vAlign w:val="center"/>
          </w:tcPr>
          <w:p>
            <w:pPr>
              <w:spacing w:line="560" w:lineRule="exact"/>
              <w:jc w:val="center"/>
              <w:rPr>
                <w:rFonts w:eastAsia="仿宋_GB2312"/>
                <w:sz w:val="24"/>
              </w:rPr>
            </w:pPr>
            <w:r>
              <w:rPr>
                <w:rFonts w:hint="eastAsia" w:eastAsia="仿宋_GB2312"/>
                <w:sz w:val="24"/>
              </w:rPr>
              <w:t>第一</w:t>
            </w:r>
            <w:r>
              <w:rPr>
                <w:rFonts w:eastAsia="仿宋_GB2312"/>
                <w:sz w:val="24"/>
              </w:rPr>
              <w:t>指导教师</w:t>
            </w:r>
          </w:p>
        </w:tc>
        <w:tc>
          <w:tcPr>
            <w:tcW w:w="1984" w:type="dxa"/>
            <w:vAlign w:val="center"/>
          </w:tcPr>
          <w:p>
            <w:pPr>
              <w:spacing w:line="560" w:lineRule="exact"/>
              <w:jc w:val="center"/>
              <w:rPr>
                <w:rFonts w:eastAsia="仿宋_GB2312"/>
                <w:sz w:val="24"/>
              </w:rPr>
            </w:pPr>
            <w:r>
              <w:rPr>
                <w:rFonts w:eastAsia="仿宋_GB2312"/>
                <w:sz w:val="24"/>
              </w:rPr>
              <w:t>姓  名</w:t>
            </w:r>
          </w:p>
        </w:tc>
        <w:tc>
          <w:tcPr>
            <w:tcW w:w="1640" w:type="dxa"/>
            <w:tcBorders>
              <w:right w:val="single" w:color="auto" w:sz="4" w:space="0"/>
            </w:tcBorders>
            <w:vAlign w:val="center"/>
          </w:tcPr>
          <w:p>
            <w:pPr>
              <w:spacing w:line="560" w:lineRule="exact"/>
              <w:rPr>
                <w:rFonts w:eastAsia="仿宋_GB2312"/>
                <w:sz w:val="24"/>
              </w:rPr>
            </w:pPr>
          </w:p>
        </w:tc>
        <w:tc>
          <w:tcPr>
            <w:tcW w:w="1941" w:type="dxa"/>
            <w:tcBorders>
              <w:left w:val="single" w:color="auto" w:sz="4" w:space="0"/>
            </w:tcBorders>
            <w:vAlign w:val="center"/>
          </w:tcPr>
          <w:p>
            <w:pPr>
              <w:spacing w:line="560" w:lineRule="exact"/>
              <w:jc w:val="center"/>
              <w:rPr>
                <w:rFonts w:eastAsia="仿宋_GB2312"/>
                <w:sz w:val="24"/>
              </w:rPr>
            </w:pPr>
            <w:r>
              <w:rPr>
                <w:rFonts w:eastAsia="仿宋_GB2312"/>
                <w:sz w:val="24"/>
              </w:rPr>
              <w:t>职  称</w:t>
            </w:r>
          </w:p>
        </w:tc>
        <w:tc>
          <w:tcPr>
            <w:tcW w:w="2354" w:type="dxa"/>
            <w:gridSpan w:val="2"/>
            <w:vAlign w:val="center"/>
          </w:tcPr>
          <w:p>
            <w:pPr>
              <w:spacing w:line="56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88" w:type="dxa"/>
            <w:vMerge w:val="continue"/>
            <w:tcBorders>
              <w:bottom w:val="single" w:color="auto" w:sz="4" w:space="0"/>
            </w:tcBorders>
            <w:vAlign w:val="center"/>
          </w:tcPr>
          <w:p>
            <w:pPr>
              <w:spacing w:line="560" w:lineRule="exact"/>
              <w:jc w:val="center"/>
              <w:rPr>
                <w:rFonts w:eastAsia="仿宋_GB2312"/>
                <w:sz w:val="24"/>
              </w:rPr>
            </w:pPr>
          </w:p>
        </w:tc>
        <w:tc>
          <w:tcPr>
            <w:tcW w:w="1984" w:type="dxa"/>
            <w:vAlign w:val="center"/>
          </w:tcPr>
          <w:p>
            <w:pPr>
              <w:spacing w:line="560" w:lineRule="exact"/>
              <w:jc w:val="center"/>
              <w:rPr>
                <w:rFonts w:eastAsia="仿宋_GB2312"/>
                <w:sz w:val="24"/>
              </w:rPr>
            </w:pPr>
            <w:r>
              <w:rPr>
                <w:rFonts w:eastAsia="仿宋_GB2312"/>
                <w:sz w:val="24"/>
              </w:rPr>
              <w:t>职  务</w:t>
            </w:r>
          </w:p>
        </w:tc>
        <w:tc>
          <w:tcPr>
            <w:tcW w:w="1640" w:type="dxa"/>
            <w:tcBorders>
              <w:right w:val="single" w:color="auto" w:sz="4" w:space="0"/>
            </w:tcBorders>
            <w:vAlign w:val="center"/>
          </w:tcPr>
          <w:p>
            <w:pPr>
              <w:spacing w:line="560" w:lineRule="exact"/>
              <w:rPr>
                <w:rFonts w:eastAsia="仿宋_GB2312"/>
                <w:sz w:val="24"/>
              </w:rPr>
            </w:pPr>
          </w:p>
        </w:tc>
        <w:tc>
          <w:tcPr>
            <w:tcW w:w="1941" w:type="dxa"/>
            <w:tcBorders>
              <w:left w:val="single" w:color="auto" w:sz="4" w:space="0"/>
            </w:tcBorders>
            <w:vAlign w:val="center"/>
          </w:tcPr>
          <w:p>
            <w:pPr>
              <w:spacing w:line="560" w:lineRule="exact"/>
              <w:jc w:val="center"/>
              <w:rPr>
                <w:rFonts w:eastAsia="仿宋_GB2312"/>
                <w:sz w:val="24"/>
              </w:rPr>
            </w:pPr>
            <w:r>
              <w:rPr>
                <w:rFonts w:eastAsia="仿宋_GB2312"/>
                <w:sz w:val="24"/>
              </w:rPr>
              <w:t>联系电话</w:t>
            </w:r>
          </w:p>
        </w:tc>
        <w:tc>
          <w:tcPr>
            <w:tcW w:w="2354" w:type="dxa"/>
            <w:gridSpan w:val="2"/>
            <w:vAlign w:val="center"/>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2972" w:type="dxa"/>
            <w:gridSpan w:val="2"/>
            <w:tcBorders>
              <w:bottom w:val="single" w:color="auto" w:sz="4" w:space="0"/>
            </w:tcBorders>
            <w:vAlign w:val="center"/>
          </w:tcPr>
          <w:p>
            <w:pPr>
              <w:spacing w:line="560" w:lineRule="exact"/>
              <w:jc w:val="center"/>
              <w:rPr>
                <w:rFonts w:eastAsia="仿宋_GB2312"/>
                <w:sz w:val="24"/>
              </w:rPr>
            </w:pPr>
            <w:r>
              <w:rPr>
                <w:rFonts w:hint="eastAsia" w:eastAsia="仿宋_GB2312"/>
                <w:sz w:val="24"/>
              </w:rPr>
              <w:t>其他指导教师及排序</w:t>
            </w:r>
          </w:p>
        </w:tc>
        <w:tc>
          <w:tcPr>
            <w:tcW w:w="5935" w:type="dxa"/>
            <w:gridSpan w:val="4"/>
            <w:vAlign w:val="center"/>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2972" w:type="dxa"/>
            <w:gridSpan w:val="2"/>
            <w:tcBorders>
              <w:bottom w:val="single" w:color="auto" w:sz="4" w:space="0"/>
            </w:tcBorders>
            <w:vAlign w:val="center"/>
          </w:tcPr>
          <w:p>
            <w:pPr>
              <w:spacing w:line="560" w:lineRule="exact"/>
              <w:jc w:val="center"/>
              <w:rPr>
                <w:rFonts w:eastAsia="仿宋_GB2312"/>
                <w:sz w:val="24"/>
              </w:rPr>
            </w:pPr>
            <w:r>
              <w:rPr>
                <w:rFonts w:hint="eastAsia" w:eastAsia="仿宋_GB2312"/>
                <w:sz w:val="24"/>
              </w:rPr>
              <w:t xml:space="preserve">推 </w:t>
            </w:r>
            <w:r>
              <w:rPr>
                <w:rFonts w:eastAsia="仿宋_GB2312"/>
                <w:sz w:val="24"/>
              </w:rPr>
              <w:t xml:space="preserve"> </w:t>
            </w:r>
            <w:r>
              <w:rPr>
                <w:rFonts w:hint="eastAsia" w:eastAsia="仿宋_GB2312"/>
                <w:sz w:val="24"/>
              </w:rPr>
              <w:t xml:space="preserve">荐 </w:t>
            </w:r>
            <w:r>
              <w:rPr>
                <w:rFonts w:eastAsia="仿宋_GB2312"/>
                <w:sz w:val="24"/>
              </w:rPr>
              <w:t xml:space="preserve"> </w:t>
            </w:r>
            <w:r>
              <w:rPr>
                <w:rFonts w:hint="eastAsia" w:eastAsia="仿宋_GB2312"/>
                <w:sz w:val="24"/>
              </w:rPr>
              <w:t>组</w:t>
            </w:r>
          </w:p>
        </w:tc>
        <w:tc>
          <w:tcPr>
            <w:tcW w:w="5935" w:type="dxa"/>
            <w:gridSpan w:val="4"/>
            <w:vAlign w:val="center"/>
          </w:tcPr>
          <w:p>
            <w:pPr>
              <w:spacing w:line="560" w:lineRule="exact"/>
              <w:ind w:firstLine="1200" w:firstLineChars="500"/>
              <w:rPr>
                <w:rFonts w:eastAsia="仿宋_GB2312"/>
                <w:sz w:val="24"/>
              </w:rPr>
            </w:pPr>
            <w:r>
              <w:rPr>
                <w:rFonts w:hint="eastAsia" w:ascii="仿宋" w:hAnsi="仿宋" w:eastAsia="仿宋"/>
                <w:sz w:val="24"/>
              </w:rPr>
              <w:t>□</w:t>
            </w:r>
            <w:r>
              <w:rPr>
                <w:rFonts w:hint="eastAsia" w:eastAsia="仿宋_GB2312"/>
                <w:sz w:val="24"/>
              </w:rPr>
              <w:t xml:space="preserve">本科组 </w:t>
            </w:r>
            <w:r>
              <w:rPr>
                <w:rFonts w:eastAsia="仿宋_GB2312"/>
                <w:sz w:val="24"/>
              </w:rPr>
              <w:t xml:space="preserve">      </w:t>
            </w:r>
            <w:r>
              <w:rPr>
                <w:rFonts w:hint="eastAsia" w:ascii="仿宋" w:hAnsi="仿宋" w:eastAsia="仿宋"/>
                <w:sz w:val="24"/>
              </w:rPr>
              <w:t>□</w:t>
            </w:r>
            <w:r>
              <w:rPr>
                <w:rFonts w:hint="eastAsia" w:eastAsia="仿宋_GB2312"/>
                <w:sz w:val="24"/>
              </w:rPr>
              <w:t>高职组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988" w:type="dxa"/>
            <w:vMerge w:val="restart"/>
            <w:vAlign w:val="center"/>
          </w:tcPr>
          <w:p>
            <w:pPr>
              <w:spacing w:line="560" w:lineRule="exact"/>
              <w:ind w:firstLine="240" w:firstLineChars="100"/>
              <w:rPr>
                <w:rFonts w:eastAsia="仿宋_GB2312"/>
                <w:sz w:val="24"/>
              </w:rPr>
            </w:pPr>
            <w:r>
              <w:rPr>
                <w:rFonts w:eastAsia="仿宋_GB2312"/>
                <w:sz w:val="24"/>
              </w:rPr>
              <w:t>基</w:t>
            </w:r>
          </w:p>
          <w:p>
            <w:pPr>
              <w:spacing w:line="560" w:lineRule="exact"/>
              <w:jc w:val="center"/>
              <w:rPr>
                <w:rFonts w:eastAsia="仿宋_GB2312"/>
                <w:sz w:val="24"/>
              </w:rPr>
            </w:pPr>
            <w:r>
              <w:rPr>
                <w:rFonts w:eastAsia="仿宋_GB2312"/>
                <w:sz w:val="24"/>
              </w:rPr>
              <w:t>本</w:t>
            </w:r>
          </w:p>
          <w:p>
            <w:pPr>
              <w:spacing w:line="560" w:lineRule="exact"/>
              <w:jc w:val="center"/>
              <w:rPr>
                <w:rFonts w:eastAsia="仿宋_GB2312"/>
                <w:sz w:val="24"/>
              </w:rPr>
            </w:pPr>
            <w:r>
              <w:rPr>
                <w:rFonts w:eastAsia="仿宋_GB2312"/>
                <w:sz w:val="24"/>
              </w:rPr>
              <w:t>信</w:t>
            </w:r>
          </w:p>
          <w:p>
            <w:pPr>
              <w:spacing w:line="560" w:lineRule="exact"/>
              <w:jc w:val="center"/>
              <w:rPr>
                <w:rFonts w:eastAsia="仿宋_GB2312"/>
                <w:sz w:val="24"/>
              </w:rPr>
            </w:pPr>
            <w:r>
              <w:rPr>
                <w:rFonts w:eastAsia="仿宋_GB2312"/>
                <w:sz w:val="24"/>
              </w:rPr>
              <w:t>息</w:t>
            </w:r>
          </w:p>
        </w:tc>
        <w:tc>
          <w:tcPr>
            <w:tcW w:w="1984" w:type="dxa"/>
            <w:vAlign w:val="center"/>
          </w:tcPr>
          <w:p>
            <w:pPr>
              <w:spacing w:line="560" w:lineRule="exact"/>
              <w:jc w:val="center"/>
              <w:rPr>
                <w:rFonts w:eastAsia="仿宋_GB2312"/>
                <w:sz w:val="24"/>
              </w:rPr>
            </w:pPr>
            <w:r>
              <w:rPr>
                <w:rFonts w:eastAsia="仿宋_GB2312"/>
                <w:sz w:val="24"/>
              </w:rPr>
              <w:t>授课题目</w:t>
            </w:r>
          </w:p>
        </w:tc>
        <w:tc>
          <w:tcPr>
            <w:tcW w:w="5935" w:type="dxa"/>
            <w:gridSpan w:val="4"/>
            <w:vAlign w:val="center"/>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988" w:type="dxa"/>
            <w:vMerge w:val="continue"/>
            <w:vAlign w:val="center"/>
          </w:tcPr>
          <w:p>
            <w:pPr>
              <w:spacing w:line="560" w:lineRule="exact"/>
              <w:jc w:val="center"/>
              <w:rPr>
                <w:rFonts w:eastAsia="仿宋_GB2312"/>
                <w:sz w:val="24"/>
              </w:rPr>
            </w:pPr>
          </w:p>
        </w:tc>
        <w:tc>
          <w:tcPr>
            <w:tcW w:w="1984" w:type="dxa"/>
            <w:vAlign w:val="center"/>
          </w:tcPr>
          <w:p>
            <w:pPr>
              <w:spacing w:line="560" w:lineRule="exact"/>
              <w:jc w:val="center"/>
              <w:rPr>
                <w:rFonts w:eastAsia="仿宋_GB2312"/>
                <w:sz w:val="24"/>
              </w:rPr>
            </w:pPr>
            <w:r>
              <w:rPr>
                <w:rFonts w:eastAsia="仿宋_GB2312"/>
                <w:sz w:val="24"/>
              </w:rPr>
              <w:t>课程和章节</w:t>
            </w:r>
          </w:p>
        </w:tc>
        <w:tc>
          <w:tcPr>
            <w:tcW w:w="5935" w:type="dxa"/>
            <w:gridSpan w:val="4"/>
            <w:vAlign w:val="center"/>
          </w:tcPr>
          <w:p>
            <w:pPr>
              <w:spacing w:line="560" w:lineRule="exact"/>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3" w:hRule="atLeast"/>
          <w:jc w:val="center"/>
        </w:trPr>
        <w:tc>
          <w:tcPr>
            <w:tcW w:w="988" w:type="dxa"/>
            <w:vMerge w:val="continue"/>
            <w:vAlign w:val="center"/>
          </w:tcPr>
          <w:p>
            <w:pPr>
              <w:spacing w:line="560" w:lineRule="exact"/>
              <w:rPr>
                <w:rFonts w:eastAsia="仿宋_GB2312"/>
                <w:sz w:val="24"/>
              </w:rPr>
            </w:pPr>
          </w:p>
        </w:tc>
        <w:tc>
          <w:tcPr>
            <w:tcW w:w="1984" w:type="dxa"/>
            <w:vAlign w:val="center"/>
          </w:tcPr>
          <w:p>
            <w:pPr>
              <w:spacing w:line="560" w:lineRule="exact"/>
              <w:ind w:left="113" w:right="113"/>
              <w:jc w:val="center"/>
              <w:rPr>
                <w:rFonts w:eastAsia="仿宋_GB2312"/>
                <w:sz w:val="24"/>
              </w:rPr>
            </w:pPr>
            <w:r>
              <w:rPr>
                <w:rFonts w:eastAsia="仿宋_GB2312"/>
                <w:sz w:val="24"/>
              </w:rPr>
              <w:t>课程设计特色</w:t>
            </w:r>
          </w:p>
        </w:tc>
        <w:tc>
          <w:tcPr>
            <w:tcW w:w="5935" w:type="dxa"/>
            <w:gridSpan w:val="4"/>
            <w:vAlign w:val="center"/>
          </w:tcPr>
          <w:p>
            <w:pPr>
              <w:spacing w:line="560" w:lineRule="exact"/>
              <w:ind w:right="113"/>
              <w:rPr>
                <w:rFonts w:eastAsia="仿宋_GB2312"/>
                <w:sz w:val="24"/>
              </w:rPr>
            </w:pPr>
            <w:r>
              <w:rPr>
                <w:rFonts w:eastAsia="仿宋_GB2312"/>
                <w:kern w:val="0"/>
                <w:sz w:val="24"/>
              </w:rPr>
              <w:t>（200字以内）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1" w:hRule="atLeast"/>
          <w:jc w:val="center"/>
        </w:trPr>
        <w:tc>
          <w:tcPr>
            <w:tcW w:w="988" w:type="dxa"/>
            <w:vAlign w:val="center"/>
          </w:tcPr>
          <w:p>
            <w:pPr>
              <w:spacing w:line="560" w:lineRule="exact"/>
              <w:jc w:val="center"/>
              <w:rPr>
                <w:rFonts w:eastAsia="仿宋_GB2312"/>
                <w:sz w:val="24"/>
              </w:rPr>
            </w:pPr>
            <w:r>
              <w:rPr>
                <w:rFonts w:eastAsia="仿宋_GB2312"/>
                <w:sz w:val="24"/>
              </w:rPr>
              <w:t>学校</w:t>
            </w:r>
          </w:p>
          <w:p>
            <w:pPr>
              <w:spacing w:line="560" w:lineRule="exact"/>
              <w:jc w:val="center"/>
              <w:rPr>
                <w:rFonts w:eastAsia="仿宋_GB2312"/>
                <w:sz w:val="24"/>
              </w:rPr>
            </w:pPr>
            <w:r>
              <w:rPr>
                <w:rFonts w:eastAsia="仿宋_GB2312"/>
                <w:sz w:val="24"/>
              </w:rPr>
              <w:t>意见</w:t>
            </w:r>
          </w:p>
        </w:tc>
        <w:tc>
          <w:tcPr>
            <w:tcW w:w="7919" w:type="dxa"/>
            <w:gridSpan w:val="5"/>
            <w:vAlign w:val="center"/>
          </w:tcPr>
          <w:p>
            <w:pPr>
              <w:spacing w:line="560" w:lineRule="exact"/>
              <w:ind w:firstLine="480" w:firstLineChars="200"/>
              <w:rPr>
                <w:rFonts w:eastAsia="仿宋_GB2312"/>
                <w:kern w:val="0"/>
                <w:sz w:val="24"/>
              </w:rPr>
            </w:pPr>
          </w:p>
          <w:p>
            <w:pPr>
              <w:spacing w:line="560" w:lineRule="exact"/>
              <w:ind w:firstLine="480" w:firstLineChars="200"/>
              <w:jc w:val="center"/>
              <w:rPr>
                <w:rFonts w:eastAsia="仿宋_GB2312"/>
                <w:kern w:val="0"/>
                <w:sz w:val="24"/>
              </w:rPr>
            </w:pPr>
            <w:r>
              <w:rPr>
                <w:rFonts w:eastAsia="仿宋_GB2312"/>
                <w:kern w:val="0"/>
                <w:sz w:val="24"/>
              </w:rPr>
              <w:t xml:space="preserve">                                       （盖  章）</w:t>
            </w:r>
          </w:p>
          <w:p>
            <w:pPr>
              <w:spacing w:line="560" w:lineRule="exact"/>
              <w:jc w:val="center"/>
              <w:rPr>
                <w:rFonts w:eastAsia="仿宋_GB2312"/>
                <w:sz w:val="24"/>
              </w:rPr>
            </w:pPr>
            <w:r>
              <w:rPr>
                <w:rFonts w:eastAsia="仿宋_GB2312"/>
                <w:kern w:val="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2" w:hRule="atLeast"/>
          <w:jc w:val="center"/>
        </w:trPr>
        <w:tc>
          <w:tcPr>
            <w:tcW w:w="988" w:type="dxa"/>
            <w:vAlign w:val="center"/>
          </w:tcPr>
          <w:p>
            <w:pPr>
              <w:spacing w:line="560" w:lineRule="exact"/>
              <w:jc w:val="center"/>
              <w:rPr>
                <w:rFonts w:eastAsia="仿宋_GB2312"/>
                <w:sz w:val="24"/>
              </w:rPr>
            </w:pPr>
            <w:r>
              <w:rPr>
                <w:rFonts w:eastAsia="仿宋_GB2312"/>
                <w:sz w:val="24"/>
              </w:rPr>
              <w:t>省级</w:t>
            </w:r>
          </w:p>
          <w:p>
            <w:pPr>
              <w:spacing w:line="560" w:lineRule="exact"/>
              <w:jc w:val="center"/>
              <w:rPr>
                <w:rFonts w:eastAsia="仿宋_GB2312"/>
                <w:sz w:val="24"/>
              </w:rPr>
            </w:pPr>
            <w:r>
              <w:rPr>
                <w:rFonts w:hint="eastAsia" w:eastAsia="仿宋_GB2312"/>
                <w:sz w:val="24"/>
              </w:rPr>
              <w:t>教育</w:t>
            </w:r>
            <w:r>
              <w:rPr>
                <w:rFonts w:eastAsia="仿宋_GB2312"/>
                <w:sz w:val="24"/>
              </w:rPr>
              <w:t>部门意见</w:t>
            </w:r>
          </w:p>
        </w:tc>
        <w:tc>
          <w:tcPr>
            <w:tcW w:w="7919" w:type="dxa"/>
            <w:gridSpan w:val="5"/>
            <w:vAlign w:val="center"/>
          </w:tcPr>
          <w:p>
            <w:pPr>
              <w:spacing w:line="560" w:lineRule="exact"/>
              <w:ind w:left="420" w:leftChars="200"/>
              <w:jc w:val="left"/>
              <w:rPr>
                <w:rFonts w:eastAsia="仿宋_GB2312"/>
                <w:kern w:val="0"/>
                <w:sz w:val="24"/>
              </w:rPr>
            </w:pPr>
            <w:r>
              <w:rPr>
                <w:rFonts w:eastAsia="仿宋_GB2312"/>
                <w:kern w:val="0"/>
                <w:sz w:val="24"/>
              </w:rPr>
              <w:t xml:space="preserve">                                                             </w:t>
            </w:r>
          </w:p>
          <w:p>
            <w:pPr>
              <w:spacing w:line="560" w:lineRule="exact"/>
              <w:ind w:firstLine="6000" w:firstLineChars="2500"/>
              <w:jc w:val="left"/>
              <w:rPr>
                <w:rFonts w:eastAsia="仿宋_GB2312"/>
                <w:kern w:val="0"/>
                <w:sz w:val="24"/>
              </w:rPr>
            </w:pPr>
          </w:p>
          <w:p>
            <w:pPr>
              <w:spacing w:line="560" w:lineRule="exact"/>
              <w:ind w:firstLine="6000" w:firstLineChars="2500"/>
              <w:jc w:val="left"/>
              <w:rPr>
                <w:rFonts w:eastAsia="仿宋_GB2312"/>
                <w:kern w:val="0"/>
                <w:sz w:val="24"/>
              </w:rPr>
            </w:pPr>
            <w:r>
              <w:rPr>
                <w:rFonts w:eastAsia="仿宋_GB2312"/>
                <w:kern w:val="0"/>
                <w:sz w:val="24"/>
              </w:rPr>
              <w:t>（盖  章）</w:t>
            </w:r>
          </w:p>
          <w:p>
            <w:pPr>
              <w:ind w:left="6240" w:hanging="6240" w:hangingChars="2600"/>
              <w:jc w:val="left"/>
              <w:rPr>
                <w:rFonts w:eastAsia="仿宋_GB2312"/>
                <w:kern w:val="0"/>
                <w:sz w:val="24"/>
              </w:rPr>
            </w:pPr>
            <w:r>
              <w:rPr>
                <w:rFonts w:eastAsia="仿宋_GB2312"/>
                <w:kern w:val="0"/>
                <w:sz w:val="24"/>
              </w:rPr>
              <w:t xml:space="preserve">                                                                    年   月   日</w:t>
            </w:r>
          </w:p>
        </w:tc>
      </w:tr>
    </w:tbl>
    <w:p>
      <w:pPr>
        <w:widowControl/>
        <w:jc w:val="left"/>
        <w:rPr>
          <w:rFonts w:eastAsia="方正小标宋简体"/>
          <w:sz w:val="32"/>
          <w:szCs w:val="32"/>
        </w:rPr>
      </w:pPr>
      <w:r>
        <w:rPr>
          <w:rFonts w:eastAsia="方正小标宋简体"/>
          <w:sz w:val="32"/>
          <w:szCs w:val="32"/>
        </w:rPr>
        <w:br w:type="page"/>
      </w:r>
    </w:p>
    <w:p>
      <w:pPr>
        <w:spacing w:line="560" w:lineRule="exact"/>
        <w:ind w:right="55"/>
        <w:rPr>
          <w:rFonts w:ascii="黑体" w:hAnsi="黑体" w:eastAsia="黑体"/>
          <w:sz w:val="32"/>
          <w:szCs w:val="32"/>
        </w:rPr>
      </w:pPr>
      <w:r>
        <w:rPr>
          <w:rFonts w:hint="eastAsia" w:ascii="黑体" w:hAnsi="黑体" w:eastAsia="黑体"/>
          <w:sz w:val="32"/>
          <w:szCs w:val="32"/>
        </w:rPr>
        <w:t>表</w:t>
      </w:r>
      <w:r>
        <w:rPr>
          <w:rFonts w:ascii="黑体" w:hAnsi="黑体" w:eastAsia="黑体"/>
          <w:sz w:val="32"/>
          <w:szCs w:val="32"/>
        </w:rPr>
        <w:t>3</w:t>
      </w:r>
    </w:p>
    <w:p>
      <w:pPr>
        <w:widowControl/>
        <w:jc w:val="center"/>
        <w:rPr>
          <w:rFonts w:eastAsia="方正小标宋简体"/>
          <w:sz w:val="44"/>
          <w:szCs w:val="44"/>
        </w:rPr>
      </w:pPr>
      <w:r>
        <w:rPr>
          <w:rFonts w:hint="eastAsia" w:eastAsia="方正小标宋简体"/>
          <w:sz w:val="44"/>
          <w:szCs w:val="44"/>
        </w:rPr>
        <w:t>推荐作品汇总表</w:t>
      </w:r>
    </w:p>
    <w:p>
      <w:pPr>
        <w:widowControl/>
        <w:jc w:val="center"/>
        <w:rPr>
          <w:rFonts w:eastAsia="仿宋_GB2312"/>
          <w:color w:val="000000"/>
          <w:sz w:val="28"/>
          <w:szCs w:val="28"/>
        </w:rPr>
      </w:pPr>
      <w:r>
        <w:rPr>
          <w:rFonts w:hint="eastAsia" w:eastAsia="仿宋_GB2312"/>
          <w:color w:val="000000"/>
          <w:sz w:val="28"/>
          <w:szCs w:val="28"/>
        </w:rPr>
        <w:t xml:space="preserve"> </w:t>
      </w:r>
      <w:r>
        <w:rPr>
          <w:rFonts w:eastAsia="仿宋_GB2312"/>
          <w:color w:val="000000"/>
          <w:sz w:val="28"/>
          <w:szCs w:val="28"/>
        </w:rPr>
        <w:t xml:space="preserve">            </w:t>
      </w:r>
      <w:r>
        <w:rPr>
          <w:rFonts w:hint="eastAsia" w:eastAsia="仿宋_GB2312"/>
          <w:color w:val="000000"/>
          <w:sz w:val="28"/>
          <w:szCs w:val="28"/>
        </w:rPr>
        <w:t>省份：</w:t>
      </w:r>
    </w:p>
    <w:tbl>
      <w:tblPr>
        <w:tblStyle w:val="7"/>
        <w:tblW w:w="1020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28"/>
        <w:gridCol w:w="1037"/>
        <w:gridCol w:w="1037"/>
        <w:gridCol w:w="1477"/>
        <w:gridCol w:w="2259"/>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adjustRightInd w:val="0"/>
              <w:snapToGrid w:val="0"/>
              <w:spacing w:line="560" w:lineRule="exact"/>
              <w:jc w:val="center"/>
              <w:rPr>
                <w:rFonts w:ascii="黑体" w:hAnsi="黑体" w:eastAsia="黑体"/>
                <w:sz w:val="24"/>
              </w:rPr>
            </w:pPr>
            <w:r>
              <w:rPr>
                <w:rFonts w:hint="eastAsia" w:ascii="黑体" w:hAnsi="黑体" w:eastAsia="黑体"/>
                <w:sz w:val="24"/>
              </w:rPr>
              <w:t>序号</w:t>
            </w:r>
          </w:p>
        </w:tc>
        <w:tc>
          <w:tcPr>
            <w:tcW w:w="1228" w:type="dxa"/>
          </w:tcPr>
          <w:p>
            <w:pPr>
              <w:adjustRightInd w:val="0"/>
              <w:snapToGrid w:val="0"/>
              <w:spacing w:line="560" w:lineRule="exact"/>
              <w:jc w:val="center"/>
              <w:rPr>
                <w:rFonts w:ascii="黑体" w:hAnsi="黑体" w:eastAsia="黑体"/>
                <w:sz w:val="24"/>
              </w:rPr>
            </w:pPr>
            <w:r>
              <w:rPr>
                <w:rFonts w:hint="eastAsia" w:ascii="黑体" w:hAnsi="黑体" w:eastAsia="黑体"/>
                <w:sz w:val="24"/>
              </w:rPr>
              <w:t>学 校</w:t>
            </w:r>
          </w:p>
        </w:tc>
        <w:tc>
          <w:tcPr>
            <w:tcW w:w="1037" w:type="dxa"/>
          </w:tcPr>
          <w:p>
            <w:pPr>
              <w:adjustRightInd w:val="0"/>
              <w:snapToGrid w:val="0"/>
              <w:spacing w:line="560" w:lineRule="exact"/>
              <w:jc w:val="center"/>
              <w:rPr>
                <w:rFonts w:ascii="黑体" w:hAnsi="黑体" w:eastAsia="黑体"/>
                <w:sz w:val="24"/>
              </w:rPr>
            </w:pPr>
            <w:r>
              <w:rPr>
                <w:rFonts w:hint="eastAsia" w:ascii="黑体" w:hAnsi="黑体" w:eastAsia="黑体"/>
                <w:sz w:val="24"/>
              </w:rPr>
              <w:t>组别</w:t>
            </w:r>
          </w:p>
        </w:tc>
        <w:tc>
          <w:tcPr>
            <w:tcW w:w="1037" w:type="dxa"/>
          </w:tcPr>
          <w:p>
            <w:pPr>
              <w:adjustRightInd w:val="0"/>
              <w:snapToGrid w:val="0"/>
              <w:spacing w:line="560" w:lineRule="exact"/>
              <w:jc w:val="center"/>
              <w:rPr>
                <w:rFonts w:ascii="黑体" w:hAnsi="黑体" w:eastAsia="黑体"/>
                <w:sz w:val="24"/>
              </w:rPr>
            </w:pPr>
            <w:r>
              <w:rPr>
                <w:rFonts w:hint="eastAsia" w:ascii="黑体" w:hAnsi="黑体" w:eastAsia="黑体"/>
                <w:sz w:val="24"/>
              </w:rPr>
              <w:t>主讲人</w:t>
            </w:r>
          </w:p>
        </w:tc>
        <w:tc>
          <w:tcPr>
            <w:tcW w:w="1477" w:type="dxa"/>
          </w:tcPr>
          <w:p>
            <w:pPr>
              <w:adjustRightInd w:val="0"/>
              <w:snapToGrid w:val="0"/>
              <w:spacing w:line="560" w:lineRule="exact"/>
              <w:jc w:val="center"/>
              <w:rPr>
                <w:rFonts w:ascii="黑体" w:hAnsi="黑体" w:eastAsia="黑体"/>
                <w:sz w:val="24"/>
              </w:rPr>
            </w:pPr>
            <w:r>
              <w:rPr>
                <w:rFonts w:hint="eastAsia" w:ascii="黑体" w:hAnsi="黑体" w:eastAsia="黑体"/>
                <w:sz w:val="24"/>
              </w:rPr>
              <w:t>联系方式</w:t>
            </w:r>
          </w:p>
        </w:tc>
        <w:tc>
          <w:tcPr>
            <w:tcW w:w="2259" w:type="dxa"/>
          </w:tcPr>
          <w:p>
            <w:pPr>
              <w:adjustRightInd w:val="0"/>
              <w:snapToGrid w:val="0"/>
              <w:spacing w:line="560" w:lineRule="exact"/>
              <w:jc w:val="center"/>
              <w:rPr>
                <w:rFonts w:ascii="黑体" w:hAnsi="黑体" w:eastAsia="黑体"/>
                <w:sz w:val="24"/>
              </w:rPr>
            </w:pPr>
            <w:r>
              <w:rPr>
                <w:rFonts w:hint="eastAsia" w:ascii="黑体" w:hAnsi="黑体" w:eastAsia="黑体"/>
                <w:sz w:val="24"/>
              </w:rPr>
              <w:t xml:space="preserve">题 </w:t>
            </w:r>
            <w:r>
              <w:rPr>
                <w:rFonts w:ascii="黑体" w:hAnsi="黑体" w:eastAsia="黑体"/>
                <w:sz w:val="24"/>
              </w:rPr>
              <w:t xml:space="preserve">   </w:t>
            </w:r>
            <w:r>
              <w:rPr>
                <w:rFonts w:hint="eastAsia" w:ascii="黑体" w:hAnsi="黑体" w:eastAsia="黑体"/>
                <w:sz w:val="24"/>
              </w:rPr>
              <w:t>目</w:t>
            </w:r>
          </w:p>
        </w:tc>
        <w:tc>
          <w:tcPr>
            <w:tcW w:w="2419" w:type="dxa"/>
          </w:tcPr>
          <w:p>
            <w:pPr>
              <w:adjustRightInd w:val="0"/>
              <w:snapToGrid w:val="0"/>
              <w:spacing w:line="560" w:lineRule="exact"/>
              <w:jc w:val="center"/>
              <w:rPr>
                <w:rFonts w:ascii="黑体" w:hAnsi="黑体" w:eastAsia="黑体"/>
                <w:sz w:val="24"/>
              </w:rPr>
            </w:pPr>
            <w:r>
              <w:rPr>
                <w:rFonts w:hint="eastAsia" w:ascii="黑体" w:hAnsi="黑体" w:eastAsia="黑体"/>
                <w:sz w:val="24"/>
              </w:rPr>
              <w:t xml:space="preserve">备 </w:t>
            </w:r>
            <w:r>
              <w:rPr>
                <w:rFonts w:ascii="黑体" w:hAnsi="黑体" w:eastAsia="黑体"/>
                <w:sz w:val="24"/>
              </w:rPr>
              <w:t xml:space="preserve"> </w:t>
            </w:r>
            <w:r>
              <w:rPr>
                <w:rFonts w:hint="eastAsia" w:ascii="黑体" w:hAnsi="黑体" w:eastAsia="黑体"/>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adjustRightInd w:val="0"/>
              <w:snapToGrid w:val="0"/>
              <w:spacing w:line="560" w:lineRule="exact"/>
              <w:jc w:val="center"/>
              <w:rPr>
                <w:rFonts w:eastAsia="仿宋_GB2312"/>
                <w:sz w:val="24"/>
              </w:rPr>
            </w:pPr>
            <w:r>
              <w:rPr>
                <w:rFonts w:hint="eastAsia" w:eastAsia="仿宋_GB2312"/>
                <w:sz w:val="24"/>
              </w:rPr>
              <w:t>1</w:t>
            </w:r>
          </w:p>
        </w:tc>
        <w:tc>
          <w:tcPr>
            <w:tcW w:w="1228" w:type="dxa"/>
          </w:tcPr>
          <w:p>
            <w:pPr>
              <w:adjustRightInd w:val="0"/>
              <w:snapToGrid w:val="0"/>
              <w:spacing w:line="560" w:lineRule="exact"/>
              <w:jc w:val="center"/>
              <w:rPr>
                <w:rFonts w:eastAsia="仿宋_GB2312"/>
                <w:sz w:val="24"/>
              </w:rPr>
            </w:pPr>
          </w:p>
        </w:tc>
        <w:tc>
          <w:tcPr>
            <w:tcW w:w="1037" w:type="dxa"/>
          </w:tcPr>
          <w:p>
            <w:pPr>
              <w:adjustRightInd w:val="0"/>
              <w:snapToGrid w:val="0"/>
              <w:spacing w:line="560" w:lineRule="exact"/>
              <w:jc w:val="center"/>
              <w:rPr>
                <w:rFonts w:eastAsia="仿宋_GB2312"/>
                <w:sz w:val="24"/>
              </w:rPr>
            </w:pPr>
            <w:r>
              <w:rPr>
                <w:rFonts w:hint="eastAsia" w:eastAsia="仿宋_GB2312"/>
                <w:sz w:val="24"/>
              </w:rPr>
              <w:t>本科</w:t>
            </w:r>
          </w:p>
        </w:tc>
        <w:tc>
          <w:tcPr>
            <w:tcW w:w="1037" w:type="dxa"/>
          </w:tcPr>
          <w:p>
            <w:pPr>
              <w:adjustRightInd w:val="0"/>
              <w:snapToGrid w:val="0"/>
              <w:spacing w:line="560" w:lineRule="exact"/>
              <w:jc w:val="center"/>
              <w:rPr>
                <w:rFonts w:eastAsia="仿宋_GB2312"/>
                <w:sz w:val="24"/>
              </w:rPr>
            </w:pPr>
          </w:p>
        </w:tc>
        <w:tc>
          <w:tcPr>
            <w:tcW w:w="1477" w:type="dxa"/>
          </w:tcPr>
          <w:p>
            <w:pPr>
              <w:adjustRightInd w:val="0"/>
              <w:snapToGrid w:val="0"/>
              <w:spacing w:line="560" w:lineRule="exact"/>
              <w:jc w:val="center"/>
              <w:rPr>
                <w:rFonts w:eastAsia="仿宋_GB2312"/>
                <w:sz w:val="24"/>
              </w:rPr>
            </w:pPr>
          </w:p>
        </w:tc>
        <w:tc>
          <w:tcPr>
            <w:tcW w:w="2259" w:type="dxa"/>
          </w:tcPr>
          <w:p>
            <w:pPr>
              <w:adjustRightInd w:val="0"/>
              <w:snapToGrid w:val="0"/>
              <w:spacing w:line="560" w:lineRule="exact"/>
              <w:jc w:val="center"/>
              <w:rPr>
                <w:rFonts w:eastAsia="仿宋_GB2312"/>
                <w:sz w:val="24"/>
              </w:rPr>
            </w:pPr>
          </w:p>
        </w:tc>
        <w:tc>
          <w:tcPr>
            <w:tcW w:w="2419" w:type="dxa"/>
          </w:tcPr>
          <w:p>
            <w:pPr>
              <w:adjustRightInd w:val="0"/>
              <w:snapToGrid w:val="0"/>
              <w:spacing w:line="560" w:lineRule="exact"/>
              <w:jc w:val="center"/>
              <w:rPr>
                <w:rFonts w:eastAsia="仿宋_GB2312"/>
                <w:sz w:val="24"/>
              </w:rPr>
            </w:pPr>
            <w:r>
              <w:rPr>
                <w:rFonts w:hint="eastAsia" w:eastAsia="仿宋_GB2312"/>
                <w:sz w:val="24"/>
              </w:rPr>
              <w:t>省级推荐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adjustRightInd w:val="0"/>
              <w:snapToGrid w:val="0"/>
              <w:spacing w:line="560" w:lineRule="exact"/>
              <w:jc w:val="center"/>
              <w:rPr>
                <w:rFonts w:eastAsia="仿宋_GB2312"/>
                <w:sz w:val="24"/>
              </w:rPr>
            </w:pPr>
            <w:r>
              <w:rPr>
                <w:rFonts w:hint="eastAsia" w:eastAsia="仿宋_GB2312"/>
                <w:sz w:val="24"/>
              </w:rPr>
              <w:t>2</w:t>
            </w:r>
          </w:p>
        </w:tc>
        <w:tc>
          <w:tcPr>
            <w:tcW w:w="1228" w:type="dxa"/>
          </w:tcPr>
          <w:p>
            <w:pPr>
              <w:adjustRightInd w:val="0"/>
              <w:snapToGrid w:val="0"/>
              <w:spacing w:line="560" w:lineRule="exact"/>
              <w:jc w:val="center"/>
              <w:rPr>
                <w:rFonts w:eastAsia="仿宋_GB2312"/>
                <w:sz w:val="24"/>
              </w:rPr>
            </w:pPr>
          </w:p>
        </w:tc>
        <w:tc>
          <w:tcPr>
            <w:tcW w:w="1037" w:type="dxa"/>
          </w:tcPr>
          <w:p>
            <w:pPr>
              <w:adjustRightInd w:val="0"/>
              <w:snapToGrid w:val="0"/>
              <w:spacing w:line="560" w:lineRule="exact"/>
              <w:jc w:val="center"/>
              <w:rPr>
                <w:rFonts w:eastAsia="仿宋_GB2312"/>
                <w:sz w:val="24"/>
              </w:rPr>
            </w:pPr>
            <w:r>
              <w:rPr>
                <w:rFonts w:hint="eastAsia" w:eastAsia="仿宋_GB2312"/>
                <w:sz w:val="24"/>
              </w:rPr>
              <w:t>高职</w:t>
            </w:r>
          </w:p>
        </w:tc>
        <w:tc>
          <w:tcPr>
            <w:tcW w:w="1037" w:type="dxa"/>
          </w:tcPr>
          <w:p>
            <w:pPr>
              <w:adjustRightInd w:val="0"/>
              <w:snapToGrid w:val="0"/>
              <w:spacing w:line="560" w:lineRule="exact"/>
              <w:jc w:val="center"/>
              <w:rPr>
                <w:rFonts w:eastAsia="仿宋_GB2312"/>
                <w:sz w:val="24"/>
              </w:rPr>
            </w:pPr>
          </w:p>
        </w:tc>
        <w:tc>
          <w:tcPr>
            <w:tcW w:w="1477" w:type="dxa"/>
          </w:tcPr>
          <w:p>
            <w:pPr>
              <w:adjustRightInd w:val="0"/>
              <w:snapToGrid w:val="0"/>
              <w:spacing w:line="560" w:lineRule="exact"/>
              <w:jc w:val="center"/>
              <w:rPr>
                <w:rFonts w:eastAsia="仿宋_GB2312"/>
                <w:sz w:val="24"/>
              </w:rPr>
            </w:pPr>
          </w:p>
        </w:tc>
        <w:tc>
          <w:tcPr>
            <w:tcW w:w="2259" w:type="dxa"/>
          </w:tcPr>
          <w:p>
            <w:pPr>
              <w:adjustRightInd w:val="0"/>
              <w:snapToGrid w:val="0"/>
              <w:spacing w:line="560" w:lineRule="exact"/>
              <w:jc w:val="center"/>
              <w:rPr>
                <w:rFonts w:eastAsia="仿宋_GB2312"/>
                <w:sz w:val="24"/>
              </w:rPr>
            </w:pPr>
          </w:p>
        </w:tc>
        <w:tc>
          <w:tcPr>
            <w:tcW w:w="2419" w:type="dxa"/>
          </w:tcPr>
          <w:p>
            <w:pPr>
              <w:adjustRightInd w:val="0"/>
              <w:snapToGrid w:val="0"/>
              <w:spacing w:line="560" w:lineRule="exact"/>
              <w:jc w:val="center"/>
              <w:rPr>
                <w:rFonts w:eastAsia="仿宋_GB2312"/>
                <w:sz w:val="24"/>
              </w:rPr>
            </w:pPr>
            <w:r>
              <w:rPr>
                <w:rFonts w:hint="eastAsia" w:eastAsia="仿宋_GB2312"/>
                <w:sz w:val="24"/>
              </w:rPr>
              <w:t>重点马院高校推荐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adjustRightInd w:val="0"/>
              <w:snapToGrid w:val="0"/>
              <w:spacing w:line="560" w:lineRule="exact"/>
              <w:jc w:val="center"/>
              <w:rPr>
                <w:rFonts w:eastAsia="仿宋_GB2312"/>
                <w:sz w:val="24"/>
              </w:rPr>
            </w:pPr>
            <w:r>
              <w:rPr>
                <w:rFonts w:hint="eastAsia" w:eastAsia="仿宋_GB2312"/>
                <w:sz w:val="24"/>
              </w:rPr>
              <w:t>3</w:t>
            </w:r>
          </w:p>
        </w:tc>
        <w:tc>
          <w:tcPr>
            <w:tcW w:w="1228" w:type="dxa"/>
          </w:tcPr>
          <w:p>
            <w:pPr>
              <w:adjustRightInd w:val="0"/>
              <w:snapToGrid w:val="0"/>
              <w:spacing w:line="560" w:lineRule="exact"/>
              <w:jc w:val="center"/>
              <w:rPr>
                <w:rFonts w:eastAsia="仿宋_GB2312"/>
                <w:sz w:val="24"/>
              </w:rPr>
            </w:pPr>
          </w:p>
        </w:tc>
        <w:tc>
          <w:tcPr>
            <w:tcW w:w="1037" w:type="dxa"/>
          </w:tcPr>
          <w:p>
            <w:pPr>
              <w:adjustRightInd w:val="0"/>
              <w:snapToGrid w:val="0"/>
              <w:spacing w:line="560" w:lineRule="exact"/>
              <w:jc w:val="center"/>
              <w:rPr>
                <w:rFonts w:eastAsia="仿宋_GB2312"/>
                <w:sz w:val="24"/>
              </w:rPr>
            </w:pPr>
          </w:p>
        </w:tc>
        <w:tc>
          <w:tcPr>
            <w:tcW w:w="1037" w:type="dxa"/>
          </w:tcPr>
          <w:p>
            <w:pPr>
              <w:adjustRightInd w:val="0"/>
              <w:snapToGrid w:val="0"/>
              <w:spacing w:line="560" w:lineRule="exact"/>
              <w:jc w:val="center"/>
              <w:rPr>
                <w:rFonts w:eastAsia="仿宋_GB2312"/>
                <w:sz w:val="24"/>
              </w:rPr>
            </w:pPr>
          </w:p>
        </w:tc>
        <w:tc>
          <w:tcPr>
            <w:tcW w:w="1477" w:type="dxa"/>
          </w:tcPr>
          <w:p>
            <w:pPr>
              <w:adjustRightInd w:val="0"/>
              <w:snapToGrid w:val="0"/>
              <w:spacing w:line="560" w:lineRule="exact"/>
              <w:jc w:val="center"/>
              <w:rPr>
                <w:rFonts w:eastAsia="仿宋_GB2312"/>
                <w:sz w:val="24"/>
              </w:rPr>
            </w:pPr>
          </w:p>
        </w:tc>
        <w:tc>
          <w:tcPr>
            <w:tcW w:w="2259" w:type="dxa"/>
          </w:tcPr>
          <w:p>
            <w:pPr>
              <w:adjustRightInd w:val="0"/>
              <w:snapToGrid w:val="0"/>
              <w:spacing w:line="560" w:lineRule="exact"/>
              <w:jc w:val="center"/>
              <w:rPr>
                <w:rFonts w:eastAsia="仿宋_GB2312"/>
                <w:sz w:val="24"/>
              </w:rPr>
            </w:pPr>
          </w:p>
        </w:tc>
        <w:tc>
          <w:tcPr>
            <w:tcW w:w="2419" w:type="dxa"/>
          </w:tcPr>
          <w:p>
            <w:pPr>
              <w:adjustRightInd w:val="0"/>
              <w:snapToGrid w:val="0"/>
              <w:spacing w:line="560" w:lineRule="exact"/>
              <w:jc w:val="center"/>
              <w:rPr>
                <w:rFonts w:eastAsia="仿宋_GB2312"/>
                <w:sz w:val="24"/>
              </w:rPr>
            </w:pPr>
            <w:r>
              <w:rPr>
                <w:rFonts w:hint="eastAsia" w:eastAsia="仿宋_GB2312"/>
                <w:sz w:val="24"/>
              </w:rPr>
              <w:t>上届一等奖高校推荐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adjustRightInd w:val="0"/>
              <w:snapToGrid w:val="0"/>
              <w:spacing w:line="560" w:lineRule="exact"/>
              <w:jc w:val="center"/>
              <w:rPr>
                <w:rFonts w:eastAsia="仿宋_GB2312"/>
                <w:sz w:val="24"/>
              </w:rPr>
            </w:pPr>
          </w:p>
        </w:tc>
        <w:tc>
          <w:tcPr>
            <w:tcW w:w="1228" w:type="dxa"/>
          </w:tcPr>
          <w:p>
            <w:pPr>
              <w:adjustRightInd w:val="0"/>
              <w:snapToGrid w:val="0"/>
              <w:spacing w:line="560" w:lineRule="exact"/>
              <w:rPr>
                <w:rFonts w:eastAsia="仿宋_GB2312"/>
                <w:sz w:val="24"/>
              </w:rPr>
            </w:pPr>
          </w:p>
        </w:tc>
        <w:tc>
          <w:tcPr>
            <w:tcW w:w="1037" w:type="dxa"/>
          </w:tcPr>
          <w:p>
            <w:pPr>
              <w:adjustRightInd w:val="0"/>
              <w:snapToGrid w:val="0"/>
              <w:spacing w:line="560" w:lineRule="exact"/>
              <w:rPr>
                <w:rFonts w:eastAsia="仿宋_GB2312"/>
                <w:sz w:val="24"/>
              </w:rPr>
            </w:pPr>
          </w:p>
        </w:tc>
        <w:tc>
          <w:tcPr>
            <w:tcW w:w="1037" w:type="dxa"/>
          </w:tcPr>
          <w:p>
            <w:pPr>
              <w:adjustRightInd w:val="0"/>
              <w:snapToGrid w:val="0"/>
              <w:spacing w:line="560" w:lineRule="exact"/>
              <w:rPr>
                <w:rFonts w:eastAsia="仿宋_GB2312"/>
                <w:sz w:val="24"/>
              </w:rPr>
            </w:pPr>
          </w:p>
        </w:tc>
        <w:tc>
          <w:tcPr>
            <w:tcW w:w="1477" w:type="dxa"/>
          </w:tcPr>
          <w:p>
            <w:pPr>
              <w:adjustRightInd w:val="0"/>
              <w:snapToGrid w:val="0"/>
              <w:spacing w:line="560" w:lineRule="exact"/>
              <w:rPr>
                <w:rFonts w:eastAsia="仿宋_GB2312"/>
                <w:sz w:val="24"/>
              </w:rPr>
            </w:pPr>
          </w:p>
        </w:tc>
        <w:tc>
          <w:tcPr>
            <w:tcW w:w="2259" w:type="dxa"/>
          </w:tcPr>
          <w:p>
            <w:pPr>
              <w:adjustRightInd w:val="0"/>
              <w:snapToGrid w:val="0"/>
              <w:spacing w:line="560" w:lineRule="exact"/>
              <w:rPr>
                <w:rFonts w:eastAsia="仿宋_GB2312"/>
                <w:sz w:val="24"/>
              </w:rPr>
            </w:pPr>
          </w:p>
        </w:tc>
        <w:tc>
          <w:tcPr>
            <w:tcW w:w="2419" w:type="dxa"/>
          </w:tcPr>
          <w:p>
            <w:pPr>
              <w:adjustRightInd w:val="0"/>
              <w:snapToGrid w:val="0"/>
              <w:spacing w:line="5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adjustRightInd w:val="0"/>
              <w:snapToGrid w:val="0"/>
              <w:spacing w:line="560" w:lineRule="exact"/>
              <w:rPr>
                <w:rFonts w:eastAsia="仿宋_GB2312"/>
                <w:sz w:val="24"/>
              </w:rPr>
            </w:pPr>
          </w:p>
        </w:tc>
        <w:tc>
          <w:tcPr>
            <w:tcW w:w="1228" w:type="dxa"/>
          </w:tcPr>
          <w:p>
            <w:pPr>
              <w:adjustRightInd w:val="0"/>
              <w:snapToGrid w:val="0"/>
              <w:spacing w:line="560" w:lineRule="exact"/>
              <w:rPr>
                <w:rFonts w:eastAsia="仿宋_GB2312"/>
                <w:sz w:val="24"/>
              </w:rPr>
            </w:pPr>
          </w:p>
        </w:tc>
        <w:tc>
          <w:tcPr>
            <w:tcW w:w="1037" w:type="dxa"/>
          </w:tcPr>
          <w:p>
            <w:pPr>
              <w:adjustRightInd w:val="0"/>
              <w:snapToGrid w:val="0"/>
              <w:spacing w:line="560" w:lineRule="exact"/>
              <w:rPr>
                <w:rFonts w:eastAsia="仿宋_GB2312"/>
                <w:sz w:val="24"/>
              </w:rPr>
            </w:pPr>
          </w:p>
        </w:tc>
        <w:tc>
          <w:tcPr>
            <w:tcW w:w="1037" w:type="dxa"/>
          </w:tcPr>
          <w:p>
            <w:pPr>
              <w:adjustRightInd w:val="0"/>
              <w:snapToGrid w:val="0"/>
              <w:spacing w:line="560" w:lineRule="exact"/>
              <w:rPr>
                <w:rFonts w:eastAsia="仿宋_GB2312"/>
                <w:sz w:val="24"/>
              </w:rPr>
            </w:pPr>
          </w:p>
        </w:tc>
        <w:tc>
          <w:tcPr>
            <w:tcW w:w="1477" w:type="dxa"/>
          </w:tcPr>
          <w:p>
            <w:pPr>
              <w:adjustRightInd w:val="0"/>
              <w:snapToGrid w:val="0"/>
              <w:spacing w:line="560" w:lineRule="exact"/>
              <w:rPr>
                <w:rFonts w:eastAsia="仿宋_GB2312"/>
                <w:sz w:val="24"/>
              </w:rPr>
            </w:pPr>
          </w:p>
        </w:tc>
        <w:tc>
          <w:tcPr>
            <w:tcW w:w="2259" w:type="dxa"/>
          </w:tcPr>
          <w:p>
            <w:pPr>
              <w:adjustRightInd w:val="0"/>
              <w:snapToGrid w:val="0"/>
              <w:spacing w:line="560" w:lineRule="exact"/>
              <w:rPr>
                <w:rFonts w:eastAsia="仿宋_GB2312"/>
                <w:sz w:val="24"/>
              </w:rPr>
            </w:pPr>
          </w:p>
        </w:tc>
        <w:tc>
          <w:tcPr>
            <w:tcW w:w="2419" w:type="dxa"/>
          </w:tcPr>
          <w:p>
            <w:pPr>
              <w:adjustRightInd w:val="0"/>
              <w:snapToGrid w:val="0"/>
              <w:spacing w:line="560" w:lineRule="exact"/>
              <w:rPr>
                <w:rFonts w:eastAsia="仿宋_GB2312"/>
                <w:sz w:val="24"/>
              </w:rPr>
            </w:pPr>
          </w:p>
        </w:tc>
      </w:tr>
    </w:tbl>
    <w:p>
      <w:pPr>
        <w:adjustRightInd w:val="0"/>
        <w:snapToGrid w:val="0"/>
        <w:spacing w:line="560" w:lineRule="exact"/>
        <w:rPr>
          <w:rFonts w:eastAsia="方正小标宋简体"/>
          <w:sz w:val="24"/>
          <w:szCs w:val="32"/>
        </w:rPr>
      </w:pPr>
    </w:p>
    <w:p>
      <w:pPr>
        <w:adjustRightInd w:val="0"/>
        <w:snapToGrid w:val="0"/>
        <w:spacing w:line="560" w:lineRule="exact"/>
        <w:rPr>
          <w:rFonts w:eastAsia="方正小标宋简体"/>
          <w:sz w:val="24"/>
          <w:szCs w:val="32"/>
        </w:rPr>
      </w:pPr>
      <w:r>
        <w:rPr>
          <w:rFonts w:hint="eastAsia" w:eastAsia="方正小标宋简体"/>
          <w:sz w:val="24"/>
          <w:szCs w:val="32"/>
        </w:rPr>
        <w:t>注：组别请注明：“本科”或“高职”。</w:t>
      </w:r>
    </w:p>
    <w:p>
      <w:pPr>
        <w:adjustRightInd w:val="0"/>
        <w:snapToGrid w:val="0"/>
        <w:spacing w:line="560" w:lineRule="exact"/>
        <w:rPr>
          <w:rFonts w:eastAsia="方正小标宋简体"/>
          <w:sz w:val="24"/>
          <w:szCs w:val="32"/>
        </w:rPr>
      </w:pPr>
      <w:r>
        <w:rPr>
          <w:rFonts w:hint="eastAsia" w:eastAsia="方正小标宋简体"/>
          <w:sz w:val="24"/>
          <w:szCs w:val="32"/>
        </w:rPr>
        <w:t xml:space="preserve"> </w:t>
      </w:r>
      <w:r>
        <w:rPr>
          <w:rFonts w:eastAsia="方正小标宋简体"/>
          <w:sz w:val="24"/>
          <w:szCs w:val="32"/>
        </w:rPr>
        <w:t xml:space="preserve">   </w:t>
      </w:r>
      <w:r>
        <w:rPr>
          <w:rFonts w:hint="eastAsia" w:eastAsia="方正小标宋简体"/>
          <w:sz w:val="24"/>
          <w:szCs w:val="32"/>
        </w:rPr>
        <w:t>备注请注明作品推荐单位：“省级推荐”或“全国重点马院高校推荐”或“上届一等奖高校推荐”。</w:t>
      </w:r>
    </w:p>
    <w:p>
      <w:pPr>
        <w:widowControl/>
        <w:jc w:val="left"/>
        <w:rPr>
          <w:rFonts w:ascii="仿宋_GB2312" w:eastAsia="仿宋_GB2312"/>
          <w:sz w:val="30"/>
          <w:szCs w:val="30"/>
        </w:rPr>
      </w:pPr>
      <w:bookmarkStart w:id="3" w:name="_GoBack"/>
      <w:bookmarkEnd w:id="3"/>
    </w:p>
    <w:sectPr>
      <w:footerReference r:id="rId3" w:type="default"/>
      <w:pgSz w:w="11906" w:h="16838"/>
      <w:pgMar w:top="1383"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753270"/>
    </w:sdtPr>
    <w:sdtContent>
      <w:p>
        <w:pPr>
          <w:pStyle w:val="4"/>
          <w:jc w:val="center"/>
        </w:pPr>
        <w:r>
          <w:fldChar w:fldCharType="begin"/>
        </w:r>
        <w:r>
          <w:instrText xml:space="preserve">PAGE   \* MERGEFORMAT</w:instrText>
        </w:r>
        <w:r>
          <w:fldChar w:fldCharType="separate"/>
        </w:r>
        <w:r>
          <w:rPr>
            <w:lang w:val="zh-CN"/>
          </w:rPr>
          <w:t>8</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A1"/>
    <w:rsid w:val="00056784"/>
    <w:rsid w:val="000742CE"/>
    <w:rsid w:val="00076940"/>
    <w:rsid w:val="000848EF"/>
    <w:rsid w:val="00094A7F"/>
    <w:rsid w:val="00126891"/>
    <w:rsid w:val="00127768"/>
    <w:rsid w:val="00150CC1"/>
    <w:rsid w:val="001526F1"/>
    <w:rsid w:val="00154B4C"/>
    <w:rsid w:val="001576A4"/>
    <w:rsid w:val="001966AA"/>
    <w:rsid w:val="001C1FF4"/>
    <w:rsid w:val="001D12ED"/>
    <w:rsid w:val="001D512F"/>
    <w:rsid w:val="001D6E1F"/>
    <w:rsid w:val="001F3DB0"/>
    <w:rsid w:val="0020147F"/>
    <w:rsid w:val="002069B5"/>
    <w:rsid w:val="002522C1"/>
    <w:rsid w:val="002837BF"/>
    <w:rsid w:val="002961EE"/>
    <w:rsid w:val="002B18CB"/>
    <w:rsid w:val="002B398A"/>
    <w:rsid w:val="002D3F9A"/>
    <w:rsid w:val="002D5B08"/>
    <w:rsid w:val="002F6214"/>
    <w:rsid w:val="00302C90"/>
    <w:rsid w:val="003203EB"/>
    <w:rsid w:val="003364C3"/>
    <w:rsid w:val="00354A18"/>
    <w:rsid w:val="0035556D"/>
    <w:rsid w:val="003558F4"/>
    <w:rsid w:val="003B3921"/>
    <w:rsid w:val="003F11C7"/>
    <w:rsid w:val="003F6654"/>
    <w:rsid w:val="00486558"/>
    <w:rsid w:val="004A13E8"/>
    <w:rsid w:val="004B519C"/>
    <w:rsid w:val="004C5CDE"/>
    <w:rsid w:val="00503F14"/>
    <w:rsid w:val="00506016"/>
    <w:rsid w:val="00542A1C"/>
    <w:rsid w:val="00566377"/>
    <w:rsid w:val="00573F79"/>
    <w:rsid w:val="00583689"/>
    <w:rsid w:val="005A02F9"/>
    <w:rsid w:val="005A6514"/>
    <w:rsid w:val="005B1D9F"/>
    <w:rsid w:val="00611BC8"/>
    <w:rsid w:val="00616D73"/>
    <w:rsid w:val="00621E5B"/>
    <w:rsid w:val="00643334"/>
    <w:rsid w:val="00652AC0"/>
    <w:rsid w:val="00675D21"/>
    <w:rsid w:val="006831D3"/>
    <w:rsid w:val="006A6776"/>
    <w:rsid w:val="006D6F6E"/>
    <w:rsid w:val="006F5E8F"/>
    <w:rsid w:val="007148A1"/>
    <w:rsid w:val="007237AD"/>
    <w:rsid w:val="00724E67"/>
    <w:rsid w:val="00777FBA"/>
    <w:rsid w:val="00790D17"/>
    <w:rsid w:val="00797FCE"/>
    <w:rsid w:val="007A0226"/>
    <w:rsid w:val="007C2714"/>
    <w:rsid w:val="007D2F4A"/>
    <w:rsid w:val="007D59CB"/>
    <w:rsid w:val="007D7323"/>
    <w:rsid w:val="007D750B"/>
    <w:rsid w:val="007F5FB3"/>
    <w:rsid w:val="00825972"/>
    <w:rsid w:val="0083641D"/>
    <w:rsid w:val="00852232"/>
    <w:rsid w:val="00862837"/>
    <w:rsid w:val="008816B6"/>
    <w:rsid w:val="008E5CCC"/>
    <w:rsid w:val="0090262B"/>
    <w:rsid w:val="00905183"/>
    <w:rsid w:val="00916405"/>
    <w:rsid w:val="00925F11"/>
    <w:rsid w:val="00965847"/>
    <w:rsid w:val="009746EE"/>
    <w:rsid w:val="00987184"/>
    <w:rsid w:val="00997537"/>
    <w:rsid w:val="009A1DF9"/>
    <w:rsid w:val="009B03B1"/>
    <w:rsid w:val="009C20E6"/>
    <w:rsid w:val="009F5E51"/>
    <w:rsid w:val="00A24D91"/>
    <w:rsid w:val="00A34B34"/>
    <w:rsid w:val="00A472FF"/>
    <w:rsid w:val="00A547BE"/>
    <w:rsid w:val="00A5495E"/>
    <w:rsid w:val="00A60F68"/>
    <w:rsid w:val="00A74E89"/>
    <w:rsid w:val="00A75699"/>
    <w:rsid w:val="00A87C95"/>
    <w:rsid w:val="00AB2845"/>
    <w:rsid w:val="00AB57EB"/>
    <w:rsid w:val="00AC4EF8"/>
    <w:rsid w:val="00AC53BB"/>
    <w:rsid w:val="00AE4C92"/>
    <w:rsid w:val="00B02EB4"/>
    <w:rsid w:val="00B255EF"/>
    <w:rsid w:val="00B259B4"/>
    <w:rsid w:val="00B32155"/>
    <w:rsid w:val="00B6198F"/>
    <w:rsid w:val="00B778B7"/>
    <w:rsid w:val="00B92B3C"/>
    <w:rsid w:val="00BA1387"/>
    <w:rsid w:val="00C23119"/>
    <w:rsid w:val="00C23FC3"/>
    <w:rsid w:val="00C2756F"/>
    <w:rsid w:val="00C304CF"/>
    <w:rsid w:val="00C32730"/>
    <w:rsid w:val="00C649FD"/>
    <w:rsid w:val="00C72514"/>
    <w:rsid w:val="00CF0318"/>
    <w:rsid w:val="00D06348"/>
    <w:rsid w:val="00D216E8"/>
    <w:rsid w:val="00D32A11"/>
    <w:rsid w:val="00D33015"/>
    <w:rsid w:val="00D75810"/>
    <w:rsid w:val="00D7737F"/>
    <w:rsid w:val="00D81F4E"/>
    <w:rsid w:val="00D942BE"/>
    <w:rsid w:val="00DB4A12"/>
    <w:rsid w:val="00E14019"/>
    <w:rsid w:val="00E14BC0"/>
    <w:rsid w:val="00E16680"/>
    <w:rsid w:val="00E22228"/>
    <w:rsid w:val="00E83C01"/>
    <w:rsid w:val="00EA5238"/>
    <w:rsid w:val="00EB78FC"/>
    <w:rsid w:val="00EC04AC"/>
    <w:rsid w:val="00EE41DE"/>
    <w:rsid w:val="00EE6AAE"/>
    <w:rsid w:val="00F2363B"/>
    <w:rsid w:val="00F53B01"/>
    <w:rsid w:val="00FA483F"/>
    <w:rsid w:val="00FB2239"/>
    <w:rsid w:val="00FB6797"/>
    <w:rsid w:val="00FD1BC1"/>
    <w:rsid w:val="00FF13E5"/>
    <w:rsid w:val="00FF21E4"/>
    <w:rsid w:val="01F94551"/>
    <w:rsid w:val="02371F7B"/>
    <w:rsid w:val="039002DD"/>
    <w:rsid w:val="056A4D2F"/>
    <w:rsid w:val="06457CC4"/>
    <w:rsid w:val="08D9440F"/>
    <w:rsid w:val="08E122F9"/>
    <w:rsid w:val="093A650A"/>
    <w:rsid w:val="09E33DEB"/>
    <w:rsid w:val="0C815FA7"/>
    <w:rsid w:val="0D45503D"/>
    <w:rsid w:val="0D705806"/>
    <w:rsid w:val="0EAB57BC"/>
    <w:rsid w:val="0F2E671F"/>
    <w:rsid w:val="118C7B3F"/>
    <w:rsid w:val="138B7612"/>
    <w:rsid w:val="14AD4563"/>
    <w:rsid w:val="15421935"/>
    <w:rsid w:val="16FC276F"/>
    <w:rsid w:val="17473544"/>
    <w:rsid w:val="180C3DA1"/>
    <w:rsid w:val="199426C5"/>
    <w:rsid w:val="1F7C42A1"/>
    <w:rsid w:val="209F0083"/>
    <w:rsid w:val="210C7971"/>
    <w:rsid w:val="21263EBF"/>
    <w:rsid w:val="21777284"/>
    <w:rsid w:val="225F2B1C"/>
    <w:rsid w:val="22E94CCD"/>
    <w:rsid w:val="23463DE8"/>
    <w:rsid w:val="23F45349"/>
    <w:rsid w:val="26696539"/>
    <w:rsid w:val="26AB0B19"/>
    <w:rsid w:val="28834D61"/>
    <w:rsid w:val="28E803E3"/>
    <w:rsid w:val="28F3131E"/>
    <w:rsid w:val="2942458F"/>
    <w:rsid w:val="2BC250AF"/>
    <w:rsid w:val="2C99293C"/>
    <w:rsid w:val="2DA71A02"/>
    <w:rsid w:val="2DD35C68"/>
    <w:rsid w:val="2F2841A2"/>
    <w:rsid w:val="2F742AAD"/>
    <w:rsid w:val="2F7C1CAD"/>
    <w:rsid w:val="312A2A9E"/>
    <w:rsid w:val="314D6317"/>
    <w:rsid w:val="37E66D19"/>
    <w:rsid w:val="384327CD"/>
    <w:rsid w:val="3ACB59F4"/>
    <w:rsid w:val="3C9E4104"/>
    <w:rsid w:val="3EC23755"/>
    <w:rsid w:val="3EF206B4"/>
    <w:rsid w:val="3F1F5FBF"/>
    <w:rsid w:val="42292F21"/>
    <w:rsid w:val="4291624E"/>
    <w:rsid w:val="4B630EC1"/>
    <w:rsid w:val="4D794FB0"/>
    <w:rsid w:val="4F991DA0"/>
    <w:rsid w:val="51342FFC"/>
    <w:rsid w:val="51CA6346"/>
    <w:rsid w:val="523703BD"/>
    <w:rsid w:val="534703B1"/>
    <w:rsid w:val="53610366"/>
    <w:rsid w:val="558A2C4D"/>
    <w:rsid w:val="56695634"/>
    <w:rsid w:val="57802C8A"/>
    <w:rsid w:val="57D805AB"/>
    <w:rsid w:val="58FB08BC"/>
    <w:rsid w:val="59BC4D4E"/>
    <w:rsid w:val="5A0D70FF"/>
    <w:rsid w:val="5BB5087E"/>
    <w:rsid w:val="5DAD323D"/>
    <w:rsid w:val="5FEA204F"/>
    <w:rsid w:val="606C57F5"/>
    <w:rsid w:val="629D2BD5"/>
    <w:rsid w:val="63B577C7"/>
    <w:rsid w:val="64530AF8"/>
    <w:rsid w:val="654C198B"/>
    <w:rsid w:val="666E363A"/>
    <w:rsid w:val="74604E62"/>
    <w:rsid w:val="748B4A35"/>
    <w:rsid w:val="74E431AE"/>
    <w:rsid w:val="771E4CC1"/>
    <w:rsid w:val="7B18253D"/>
    <w:rsid w:val="7B4334B9"/>
    <w:rsid w:val="7CE54A44"/>
    <w:rsid w:val="7E7A1E0E"/>
    <w:rsid w:val="7E7A4A53"/>
    <w:rsid w:val="7FF4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日期 字符"/>
    <w:basedOn w:val="8"/>
    <w:link w:val="2"/>
    <w:semiHidden/>
    <w:qFormat/>
    <w:uiPriority w:val="99"/>
    <w:rPr>
      <w:rFonts w:ascii="Times New Roman" w:hAnsi="Times New Roman" w:eastAsia="宋体" w:cs="Times New Roman"/>
      <w:kern w:val="2"/>
      <w:sz w:val="21"/>
      <w:szCs w:val="24"/>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13E1E-FEDF-4452-B9E3-58A1C5AD8D1F}">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8</Pages>
  <Words>431</Words>
  <Characters>2462</Characters>
  <Lines>20</Lines>
  <Paragraphs>5</Paragraphs>
  <TotalTime>20</TotalTime>
  <ScaleCrop>false</ScaleCrop>
  <LinksUpToDate>false</LinksUpToDate>
  <CharactersWithSpaces>2888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2019-05-15T02:02:00Z</dcterms:created>
  <dc:creator>dell</dc:creator>
  <cp:lastModifiedBy>xc2</cp:lastModifiedBy>
  <cp:lastPrinted>2021-03-16T04:01:00Z</cp:lastPrinted>
  <dcterms:modified xsi:type="dcterms:W3CDTF">2021-04-02T03:50:07Z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