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弘扬文明风尚 开展橘洲清洁——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中南大学生命科学学院第七支部党日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t>活动</w:t>
      </w:r>
      <w:r>
        <w:rPr>
          <w:rFonts w:hint="eastAsia" w:ascii="宋体" w:hAnsi="宋体" w:eastAsia="宋体" w:cs="Times New Roman"/>
          <w:szCs w:val="21"/>
        </w:rPr>
        <w:t>日期：2</w:t>
      </w:r>
      <w:r>
        <w:rPr>
          <w:rFonts w:ascii="宋体" w:hAnsi="宋体" w:eastAsia="宋体" w:cs="Times New Roman"/>
          <w:szCs w:val="21"/>
        </w:rPr>
        <w:t>019</w:t>
      </w:r>
      <w:r>
        <w:rPr>
          <w:rFonts w:hint="eastAsia" w:ascii="宋体" w:hAnsi="宋体" w:eastAsia="宋体" w:cs="Times New Roman"/>
          <w:szCs w:val="21"/>
        </w:rPr>
        <w:t>-</w:t>
      </w:r>
      <w:r>
        <w:rPr>
          <w:rFonts w:ascii="宋体" w:hAnsi="宋体" w:eastAsia="宋体" w:cs="Times New Roman"/>
          <w:szCs w:val="21"/>
        </w:rPr>
        <w:t>03</w:t>
      </w:r>
      <w:r>
        <w:rPr>
          <w:rFonts w:hint="eastAsia" w:ascii="宋体" w:hAnsi="宋体" w:eastAsia="宋体" w:cs="Times New Roman"/>
          <w:szCs w:val="21"/>
        </w:rPr>
        <w:t>-</w:t>
      </w:r>
      <w:r>
        <w:rPr>
          <w:rFonts w:ascii="宋体" w:hAnsi="宋体" w:eastAsia="宋体" w:cs="Times New Roman"/>
          <w:szCs w:val="21"/>
        </w:rPr>
        <w:t>30</w:t>
      </w:r>
      <w:r>
        <w:rPr>
          <w:rFonts w:hint="eastAsia" w:ascii="宋体" w:hAnsi="宋体" w:eastAsia="宋体" w:cs="Times New Roman"/>
          <w:szCs w:val="21"/>
        </w:rPr>
        <w:t xml:space="preserve">  作者：丁志敏</w:t>
      </w:r>
    </w:p>
    <w:p>
      <w:pPr>
        <w:ind w:firstLine="420" w:firstLineChars="20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为积极发挥大学生党员的先锋模范作用，用实际行动服务社会、服务群众，用党员的实际行动倡导“文明旅游，绿色出行”。2</w:t>
      </w:r>
      <w:r>
        <w:rPr>
          <w:rFonts w:ascii="宋体" w:hAnsi="宋体" w:eastAsia="宋体"/>
          <w:sz w:val="24"/>
          <w:szCs w:val="24"/>
        </w:rPr>
        <w:t>019</w:t>
      </w:r>
      <w:r>
        <w:rPr>
          <w:rFonts w:hint="eastAsia" w:ascii="宋体" w:hAnsi="宋体" w:eastAsia="宋体"/>
          <w:sz w:val="24"/>
          <w:szCs w:val="24"/>
        </w:rPr>
        <w:t>年3月3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日下午，中南大学生命科学学院第七党支部组织</w:t>
      </w:r>
      <w:r>
        <w:rPr>
          <w:rFonts w:hint="eastAsia" w:ascii="宋体" w:hAnsi="宋体" w:eastAsia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/>
          <w:sz w:val="24"/>
          <w:szCs w:val="24"/>
        </w:rPr>
        <w:t>党员在橘子洲</w:t>
      </w:r>
      <w:r>
        <w:rPr>
          <w:rFonts w:hint="eastAsia" w:ascii="宋体" w:hAnsi="宋体" w:eastAsia="宋体"/>
          <w:sz w:val="24"/>
          <w:szCs w:val="24"/>
          <w:lang w:eastAsia="zh-CN"/>
        </w:rPr>
        <w:t>旅游景区</w:t>
      </w:r>
      <w:r>
        <w:rPr>
          <w:rFonts w:hint="eastAsia" w:ascii="宋体" w:hAnsi="宋体" w:eastAsia="宋体"/>
          <w:sz w:val="24"/>
          <w:szCs w:val="24"/>
        </w:rPr>
        <w:t>开展</w:t>
      </w:r>
      <w:r>
        <w:rPr>
          <w:rFonts w:hint="eastAsia" w:ascii="宋体" w:hAnsi="宋体" w:eastAsia="宋体"/>
          <w:sz w:val="24"/>
          <w:szCs w:val="24"/>
          <w:lang w:eastAsia="zh-CN"/>
        </w:rPr>
        <w:t>“弘扬文明风尚 开展橘洲清洁——中南大学生命科学学院第七支部党日活动”。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5036185" cy="3545840"/>
            <wp:effectExtent l="0" t="0" r="0" b="0"/>
            <wp:docPr id="1" name="图片 1" descr="C:\Users\pc\Documents\Tencent Files\1599767790\FileRecv\MobileFile\mmexport155412316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Tencent Files\1599767790\FileRecv\MobileFile\mmexport15541231609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7" r="12553" b="27836"/>
                    <a:stretch>
                      <a:fillRect/>
                    </a:stretch>
                  </pic:blipFill>
                  <pic:spPr>
                    <a:xfrm>
                      <a:off x="0" y="0"/>
                      <a:ext cx="5085463" cy="358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现场，将参与人员按区域划分为两个小组。活动开始前，全体党员、预备党员各自领取垃圾袋、手套，按分组在各自区域沿小道清理附近草丛中、花圃及小道上的塑料瓶、废纸、烟蒂、零食小袋等各种垃圾。头顶烈日，党员们仍干劲十足，不停的来回进行垃圾清理，经过约两个多小时的时间，支部成员手中已是“硕果累累”，沿小道附近变得更加干净整洁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此次党日活动不仅清洁了旅游景区、美化了生态环境，也增强了大学生党员的参与意识、服务意识、责任意识和环保意识，有效的提升了党员参与社会环境卫生治理的主动性和积极性，以实际行动传递环保正能量，以此带动群众自觉动手</w:t>
      </w:r>
      <w:r>
        <w:rPr>
          <w:rFonts w:ascii="宋体" w:hAnsi="宋体" w:eastAsia="宋体"/>
          <w:sz w:val="24"/>
          <w:szCs w:val="24"/>
        </w:rPr>
        <w:t>,整治环境、清洁</w:t>
      </w:r>
      <w:r>
        <w:rPr>
          <w:rFonts w:hint="eastAsia" w:ascii="宋体" w:hAnsi="宋体" w:eastAsia="宋体"/>
          <w:sz w:val="24"/>
          <w:szCs w:val="24"/>
        </w:rPr>
        <w:t>景区</w:t>
      </w:r>
      <w:r>
        <w:rPr>
          <w:rFonts w:ascii="宋体" w:hAnsi="宋体" w:eastAsia="宋体"/>
          <w:sz w:val="24"/>
          <w:szCs w:val="24"/>
        </w:rPr>
        <w:t>,进一步提高群众的卫生意识，营造文明、健康的环境</w:t>
      </w:r>
      <w:r>
        <w:rPr>
          <w:rFonts w:hint="eastAsia" w:ascii="宋体" w:hAnsi="宋体" w:eastAsia="宋体"/>
          <w:sz w:val="24"/>
          <w:szCs w:val="24"/>
        </w:rPr>
        <w:t>，为“文明旅游，绿色出行”贡献力量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jc w:val="center"/>
        <w:rPr>
          <w:rFonts w:ascii="宋体" w:hAnsi="宋体" w:eastAsia="宋体"/>
          <w:szCs w:val="21"/>
        </w:rPr>
      </w:pPr>
      <w:r>
        <w:drawing>
          <wp:inline distT="0" distB="0" distL="0" distR="0">
            <wp:extent cx="5019675" cy="30099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此次志愿服务活动的开展，有效</w:t>
      </w:r>
      <w:r>
        <w:rPr>
          <w:rFonts w:hint="eastAsia" w:ascii="宋体" w:hAnsi="宋体" w:eastAsia="宋体"/>
          <w:sz w:val="24"/>
          <w:szCs w:val="24"/>
        </w:rPr>
        <w:t>提高</w:t>
      </w:r>
      <w:r>
        <w:rPr>
          <w:rFonts w:hint="eastAsia" w:ascii="宋体" w:hAnsi="宋体" w:eastAsia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支部的凝聚</w:t>
      </w:r>
      <w:r>
        <w:rPr>
          <w:rFonts w:hint="eastAsia" w:ascii="宋体" w:hAnsi="宋体" w:eastAsia="宋体"/>
          <w:sz w:val="24"/>
          <w:szCs w:val="24"/>
          <w:lang w:eastAsia="zh-CN"/>
        </w:rPr>
        <w:t>力，在一定程度上也发挥了学生党员的先锋模范作用。</w:t>
      </w:r>
    </w:p>
    <w:sectPr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C7"/>
    <w:rsid w:val="00092C9D"/>
    <w:rsid w:val="001746C7"/>
    <w:rsid w:val="00310F87"/>
    <w:rsid w:val="00363480"/>
    <w:rsid w:val="003B0820"/>
    <w:rsid w:val="003D4AF4"/>
    <w:rsid w:val="00411A1F"/>
    <w:rsid w:val="0049076F"/>
    <w:rsid w:val="004916E3"/>
    <w:rsid w:val="00581B2E"/>
    <w:rsid w:val="006B06E1"/>
    <w:rsid w:val="006D1809"/>
    <w:rsid w:val="007B6CFC"/>
    <w:rsid w:val="00820A4D"/>
    <w:rsid w:val="00835AE3"/>
    <w:rsid w:val="008845A7"/>
    <w:rsid w:val="009439F0"/>
    <w:rsid w:val="00B51594"/>
    <w:rsid w:val="00C21352"/>
    <w:rsid w:val="00CA3099"/>
    <w:rsid w:val="00D36549"/>
    <w:rsid w:val="00D83067"/>
    <w:rsid w:val="00DC2911"/>
    <w:rsid w:val="00F70513"/>
    <w:rsid w:val="054530A5"/>
    <w:rsid w:val="224D1352"/>
    <w:rsid w:val="22F111AD"/>
    <w:rsid w:val="2B8B79D1"/>
    <w:rsid w:val="52770F51"/>
    <w:rsid w:val="611F1E3E"/>
    <w:rsid w:val="7264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1</TotalTime>
  <ScaleCrop>false</ScaleCrop>
  <LinksUpToDate>false</LinksUpToDate>
  <CharactersWithSpaces>640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2019-04-01T12:11:00Z</dcterms:created>
  <dc:creator>志敏 丁</dc:creator>
  <cp:lastModifiedBy>童颜冻</cp:lastModifiedBy>
  <dcterms:modified xsi:type="dcterms:W3CDTF">2019-04-07T13:04:22Z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