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资源与安全工程学院朋辈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心理互助工作会</w:t>
      </w:r>
      <w:r>
        <w:rPr>
          <w:rFonts w:hint="eastAsia" w:ascii="黑体" w:hAnsi="黑体" w:eastAsia="黑体"/>
          <w:b/>
          <w:bCs/>
          <w:sz w:val="36"/>
          <w:szCs w:val="36"/>
        </w:rPr>
        <w:t>顺利召开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为明确我院朋辈心理互助工作规划，同时公布朋辈互助考核细则，更好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/>
          <w:sz w:val="24"/>
          <w:szCs w:val="24"/>
        </w:rPr>
        <w:t>开展我院心理健康工作，资安院朋辈心理互助会于4月7日下午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14:00</w:t>
      </w:r>
      <w:r>
        <w:rPr>
          <w:rFonts w:hint="eastAsia" w:ascii="宋体" w:hAnsi="宋体" w:eastAsia="宋体"/>
          <w:sz w:val="24"/>
          <w:szCs w:val="24"/>
        </w:rPr>
        <w:t>在采矿楼T30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2开展</w:t>
      </w:r>
      <w:r>
        <w:rPr>
          <w:rFonts w:hint="eastAsia" w:ascii="宋体" w:hAnsi="宋体" w:eastAsia="宋体"/>
          <w:sz w:val="24"/>
          <w:szCs w:val="24"/>
        </w:rPr>
        <w:t>了此次朋辈心理互助工作会，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与各位互助队长</w:t>
      </w:r>
      <w:r>
        <w:rPr>
          <w:rFonts w:hint="eastAsia" w:ascii="宋体" w:hAnsi="宋体" w:eastAsia="宋体"/>
          <w:sz w:val="24"/>
          <w:szCs w:val="24"/>
        </w:rPr>
        <w:t>共同研讨朋辈心理互助工作。本次会议由心助会办公室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主任</w:t>
      </w:r>
      <w:r>
        <w:rPr>
          <w:rFonts w:hint="eastAsia" w:ascii="宋体" w:hAnsi="宋体" w:eastAsia="宋体"/>
          <w:sz w:val="24"/>
          <w:szCs w:val="24"/>
        </w:rPr>
        <w:t>周芳主持，与会人员包括资安院心理专干、心助会指导老师高梦幻，心助会全体成员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</w:rPr>
        <w:t>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年级</w:t>
      </w:r>
      <w:r>
        <w:rPr>
          <w:rFonts w:hint="eastAsia" w:ascii="宋体" w:hAnsi="宋体" w:eastAsia="宋体"/>
          <w:sz w:val="24"/>
          <w:szCs w:val="24"/>
        </w:rPr>
        <w:t>朋辈心理互助队长。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3810000" cy="2673350"/>
            <wp:effectExtent l="0" t="0" r="0" b="8890"/>
            <wp:docPr id="1" name="图片 1" descr="IMG_14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46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为更好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/>
          <w:sz w:val="24"/>
          <w:szCs w:val="24"/>
        </w:rPr>
        <w:t>建设心理健康服务队伍，提高队伍积极性与工作水平，资安院心助会结合当下工作状况，起草并经学院审核通过了我院第二版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考核方案。为帮助朋辈互助队长了解新的考核细则，心助会培训部部长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王志翔对</w:t>
      </w:r>
      <w:r>
        <w:rPr>
          <w:rFonts w:hint="eastAsia" w:ascii="宋体" w:hAnsi="宋体" w:eastAsia="宋体"/>
          <w:sz w:val="24"/>
          <w:szCs w:val="24"/>
        </w:rPr>
        <w:t>朋辈心理互助队伍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考核细则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进行了解读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解读完考核细则之后</w:t>
      </w:r>
      <w:r>
        <w:rPr>
          <w:rFonts w:hint="eastAsia" w:ascii="宋体" w:hAnsi="宋体" w:eastAsia="宋体"/>
          <w:sz w:val="24"/>
          <w:szCs w:val="24"/>
        </w:rPr>
        <w:t>，心助会办公室、活动部、宣传部、培训部部长依次对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其</w:t>
      </w:r>
      <w:r>
        <w:rPr>
          <w:rFonts w:hint="eastAsia" w:ascii="宋体" w:hAnsi="宋体" w:eastAsia="宋体"/>
          <w:sz w:val="24"/>
          <w:szCs w:val="24"/>
        </w:rPr>
        <w:t>部门进行了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相关的</w:t>
      </w:r>
      <w:r>
        <w:rPr>
          <w:rFonts w:hint="eastAsia" w:ascii="宋体" w:hAnsi="宋体" w:eastAsia="宋体"/>
          <w:sz w:val="24"/>
          <w:szCs w:val="24"/>
        </w:rPr>
        <w:t>工作介绍，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同时详细地介绍了</w:t>
      </w:r>
      <w:r>
        <w:rPr>
          <w:rFonts w:hint="eastAsia" w:ascii="宋体" w:hAnsi="宋体" w:eastAsia="宋体"/>
          <w:sz w:val="24"/>
          <w:szCs w:val="24"/>
        </w:rPr>
        <w:t>5•25心理健康节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系列活动，同时希望各位互助队长鼓励各班同学积极参加活动。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紧接着，资安院心助会会长彭家德主持</w:t>
      </w:r>
      <w:r>
        <w:rPr>
          <w:rFonts w:hint="eastAsia" w:ascii="宋体" w:hAnsi="宋体" w:eastAsia="宋体"/>
          <w:sz w:val="24"/>
          <w:szCs w:val="24"/>
        </w:rPr>
        <w:t>心委工作交流及答疑环节，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对各位互助队长在日常工作中遇到的问题进行答疑，同时欢迎各位互助队长对新的考核细则提出看法和相关建议。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drawing>
          <wp:inline distT="0" distB="0" distL="114300" distR="114300">
            <wp:extent cx="3810000" cy="2632710"/>
            <wp:effectExtent l="0" t="0" r="0" b="3810"/>
            <wp:docPr id="2" name="图片 2" descr="IMG_14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47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最后高梦幻老师对此次会议进行总结，并提出了希望各位互助队长多多关注同学们的心理健康，同时鼓励各班同学积极参加心理健康教育方面活动的期望和要求。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0" w:name="_GoBack"/>
      <w:r>
        <w:rPr>
          <w:rFonts w:hint="default" w:ascii="宋体" w:hAnsi="宋体" w:eastAsia="宋体"/>
          <w:sz w:val="24"/>
          <w:szCs w:val="24"/>
          <w:lang w:val="en-US" w:eastAsia="zh-CN"/>
        </w:rPr>
        <w:drawing>
          <wp:inline distT="0" distB="0" distL="114300" distR="114300">
            <wp:extent cx="3851910" cy="2577465"/>
            <wp:effectExtent l="0" t="0" r="3810" b="13335"/>
            <wp:docPr id="4" name="图片 4" descr="梦幻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梦幻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“关注心理健康，服务广大同学”，这是资安院心理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健康</w:t>
      </w:r>
      <w:r>
        <w:rPr>
          <w:rFonts w:hint="eastAsia" w:ascii="宋体" w:hAnsi="宋体" w:eastAsia="宋体"/>
          <w:sz w:val="24"/>
          <w:szCs w:val="24"/>
        </w:rPr>
        <w:t>教育工作者应始终牢记的宗旨。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此次会议的召开，将朋辈心理互助队伍考核细则进行了公示，让各位互助队长了解我院心理健康教育工作的相关要求，也让互助队长们更加重视自己的工作，一起将我院心理健康教育工作做的更好。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05"/>
    <w:rsid w:val="00017ABF"/>
    <w:rsid w:val="00164705"/>
    <w:rsid w:val="00170D4C"/>
    <w:rsid w:val="00530449"/>
    <w:rsid w:val="007A319D"/>
    <w:rsid w:val="009D423A"/>
    <w:rsid w:val="00E4582D"/>
    <w:rsid w:val="10BB3F01"/>
    <w:rsid w:val="13C045AC"/>
    <w:rsid w:val="1BAD43FF"/>
    <w:rsid w:val="3BC70065"/>
    <w:rsid w:val="667A39D1"/>
    <w:rsid w:val="7B25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12</TotalTime>
  <ScaleCrop>false</ScaleCrop>
  <LinksUpToDate>false</LinksUpToDate>
  <CharactersWithSpaces>590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2021-04-07T12:26:00Z</dcterms:created>
  <dc:creator>wang carolin</dc:creator>
  <cp:lastModifiedBy>HUAWEI</cp:lastModifiedBy>
  <dcterms:modified xsi:type="dcterms:W3CDTF">2021-04-08T15:46:18Z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96AFD0386671486AB6754CEA8E401573</vt:lpwstr>
  </property>
</Properties>
</file>