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法、商、公管三院联合心理知识竞赛圆满结束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2019年11月13日14：00，由法学院、商学院、公共管理学院三院联合举办的心理知识竞赛于文法楼402室顺利开展。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本次心理知识竞赛以</w:t>
      </w:r>
      <w:r>
        <w:rPr>
          <w:rFonts w:ascii="宋体" w:hAnsi="宋体" w:eastAsia="宋体" w:cs="宋体"/>
          <w:sz w:val="24"/>
          <w:szCs w:val="24"/>
        </w:rPr>
        <w:t>“构架心桥，徜徉心海”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为主题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旨在</w:t>
      </w:r>
      <w:r>
        <w:rPr>
          <w:rFonts w:ascii="宋体" w:hAnsi="宋体" w:eastAsia="宋体" w:cs="宋体"/>
          <w:sz w:val="24"/>
          <w:szCs w:val="24"/>
        </w:rPr>
        <w:t>通过心理知识竞赛让师生共同关注心理健康，了解并掌握更多的心理健康知识，提高大学生整体心理健康知识水平，同时促进公管院、法学院、与商学院三院心助会之间的友好交流与密切联系。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690" cy="3505835"/>
            <wp:effectExtent l="0" t="0" r="3810" b="12065"/>
            <wp:docPr id="2" name="图片 2" descr="88C2B8CB9F52A3566A793ADF26D4AB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C2B8CB9F52A3566A793ADF26D4AB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本次心理知识竞赛分为规则公布、答题、颁奖三个环节。首先，主持人介绍了此次竞赛赛制以及相关规则，并解答了参赛同学们对于比赛相关事宜的困惑。同学们获悉规则后纷纷表示信心满满，跃跃欲试。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随后，竞赛进入答题环节。此次心理知识竞赛答题环节分为必答与抢答两个部分，其中必答题包含选择题和判断题两种题型，抢答题则分为选择与填空题。同学们以小组为单位依次轮流回答必答题，回答问题时铿锵有力，自信满满，彰显了三院学子丰富的心理知识。在随后的抢答环节中参赛同学们热情度极高，角逐激烈，可谓是“鏖战犹酣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，竞赛在颁奖中落下序幕。答题环节结束后，工作人员现场统计各组及个人得分，随后由主持人宣布总分居前三的小组及优秀个人，并为其颁发证书和精心准备的奖品。经过两轮答题环节的激烈角逐，我院共有八名同学凭借出色发挥获得个人奖，同时，唐丽云、王雨煊、谢思琦、董泽友四名同学晋级校级心理知识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此次心理知识竞赛</w:t>
      </w:r>
      <w:r>
        <w:rPr>
          <w:rFonts w:ascii="宋体" w:hAnsi="宋体" w:eastAsia="宋体" w:cs="宋体"/>
          <w:sz w:val="24"/>
          <w:szCs w:val="24"/>
        </w:rPr>
        <w:t>增强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</w:t>
      </w:r>
      <w:r>
        <w:rPr>
          <w:rFonts w:ascii="宋体" w:hAnsi="宋体" w:eastAsia="宋体" w:cs="宋体"/>
          <w:sz w:val="24"/>
          <w:szCs w:val="24"/>
        </w:rPr>
        <w:t>同学们的心理保健意识,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帮助了同学</w:t>
      </w:r>
      <w:r>
        <w:rPr>
          <w:rFonts w:ascii="宋体" w:hAnsi="宋体" w:eastAsia="宋体" w:cs="宋体"/>
          <w:sz w:val="24"/>
          <w:szCs w:val="24"/>
        </w:rPr>
        <w:t>们掌握更多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保持</w:t>
      </w:r>
      <w:r>
        <w:rPr>
          <w:rFonts w:ascii="宋体" w:hAnsi="宋体" w:eastAsia="宋体" w:cs="宋体"/>
          <w:sz w:val="24"/>
          <w:szCs w:val="24"/>
        </w:rPr>
        <w:t>心理健康的知识，提高同学们的心理调适能力,启发学生应用心理健康知识解决日常生活中遇到的心理问题，促进身心全面发展，营造和谐阳光的校园氛围。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撰稿人：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张雨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D560B"/>
    <w:rsid w:val="092D560B"/>
    <w:rsid w:val="296D4F7A"/>
    <w:rsid w:val="29F17F54"/>
    <w:rsid w:val="4B9432D5"/>
    <w:rsid w:val="6249679B"/>
    <w:rsid w:val="6C7F322F"/>
    <w:rsid w:val="727778C2"/>
    <w:rsid w:val="7D9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2019-11-15T02:24:00Z</dcterms:created>
  <dc:creator>阿阿阿yu</dc:creator>
  <cp:lastModifiedBy>阿阿阿yu</cp:lastModifiedBy>
  <dcterms:modified xsi:type="dcterms:W3CDTF">2019-11-15T16:21:51Z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