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交通院研究生第二党支部严把党建基础工作“第一道关口入门关”推荐发展对象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作者：袁微</w:t>
      </w:r>
    </w:p>
    <w:p>
      <w:pPr>
        <w:pStyle w:val="7"/>
      </w:pPr>
      <w:r>
        <w:t>窗体顶端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为了提高我院新一期发展对象的思想觉悟，端正入党动机，根据《中国共产党发展党员工作细则》，交通运输工程学院研究生第二党</w:t>
      </w:r>
      <w:r>
        <w:rPr>
          <w:rFonts w:hint="eastAsia" w:ascii="仿宋" w:hAnsi="仿宋" w:eastAsia="仿宋" w:cs="仿宋"/>
          <w:sz w:val="28"/>
          <w:szCs w:val="28"/>
        </w:rPr>
        <w:t>支部扎实做好基础工作，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于2019年4月2日下午在交通楼509对本期8名积极分子举行了答辩及理论考察大会</w:t>
      </w:r>
      <w:r>
        <w:rPr>
          <w:rFonts w:hint="eastAsia" w:ascii="仿宋" w:hAnsi="仿宋" w:eastAsia="仿宋" w:cs="仿宋"/>
          <w:sz w:val="28"/>
          <w:szCs w:val="28"/>
        </w:rPr>
        <w:t>。支部严格把好党建工作的“四道关口”（入门关、培训关、教育关、流动关），实现支部教育党员、管理党员、监督党员坚强有力度。推荐发展对象工作是把好党员“第一道入门关”的重点工作，支部把政治标准摆在首要位置，坚持成熟一个，发展一个的原则，支部采用了召开群众座谈会、向辅导员征求意见、向导师征求意见、现场答辩、评委评议与理论测试的形式，系统、全面、认真、细致的完成了此次发展对象推荐工作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4272915" cy="32035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200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rPr>
          <w:rFonts w:hint="eastAsia"/>
        </w:rPr>
      </w:pPr>
      <w:r>
        <w:t>窗体底端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答辩会由学院党委组织员韩艳老师和学院团委书记、研究生辅导员樊佳俊老师担任答辩评委。答辩大会上，主持人首先宣布了答辩顺序，并对会议的主要事项作了详细说明。随后，会议正式进入公开答辩环节，先由每名入党积极分子紧密结合个人、学习、工作、生活、经历，从个人入党动机、现实表现、努力方向做了详细介绍，向组织充分展示了他们良好的素质风貌，表明了渴望得到党组织接纳的诚恳心情。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486275" cy="3204210"/>
            <wp:effectExtent l="0" t="0" r="9525" b="15240"/>
            <wp:docPr id="1" name="图片 1" descr="E:\研究生\2018党支部\新闻稿\2018.09-2019.09新闻稿\2019.04.02交通运输工程学院研究生第二党支部推荐发展对象答辩大会新闻稿\9.jp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研究生\2018党支部\新闻稿\2018.09-2019.09新闻稿\2019.04.02交通运输工程学院研究生第二党支部推荐发展对象答辩大会新闻稿\9.jpg9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随后马上开始理论测试，测试题目包括填空题、选择题、判断题和主观题，主要围绕党的基本理论知识、党章党规、党的十九大精神、两会以及时事热点等内容展开。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470400" cy="3204210"/>
            <wp:effectExtent l="0" t="0" r="6350" b="15240"/>
            <wp:docPr id="2" name="图片 2" descr="E:\研究生\2018党支部\新闻稿\2018.09-2019.09新闻稿\2019.04.02交通运输工程学院研究生第二党支部推荐发展对象答辩大会新闻稿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研究生\2018党支部\新闻稿\2018.09-2019.09新闻稿\2019.04.02交通运输工程学院研究生第二党支部推荐发展对象答辩大会新闻稿\2.jpg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后，评委们现场宣布了答辩和理论考试后的综合得分，从8名积极分子当中推选出了3名推荐发展对象。并希望他们能够以“政治坚定、业务过硬、作风优良、同学满意”的党员严格要求，充分发挥学生党员的先锋模范作用，为党的建设贡献力量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开答辩与理论考试相结合这种形式不仅对积极分子进行了全面、细致的考核，同时也加大了对其的考核力度，有利于提高党员素质，也使得学生党员建设工作更加透明化，更加地接受党内外群众的监督，为将来更好地服务人民、奉献社会打下牢固基础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8B"/>
    <w:rsid w:val="003C5500"/>
    <w:rsid w:val="0095538B"/>
    <w:rsid w:val="00CC74DD"/>
    <w:rsid w:val="06BA4939"/>
    <w:rsid w:val="0D7924F5"/>
    <w:rsid w:val="15935460"/>
    <w:rsid w:val="30F72B5F"/>
    <w:rsid w:val="3D482A1F"/>
    <w:rsid w:val="43D7782C"/>
    <w:rsid w:val="61593CA2"/>
    <w:rsid w:val="683E29D4"/>
    <w:rsid w:val="75B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714</Characters>
  <Lines>5</Lines>
  <Paragraphs>1</Paragraphs>
  <TotalTime>9</TotalTime>
  <ScaleCrop>false</ScaleCrop>
  <LinksUpToDate>false</LinksUpToDate>
  <CharactersWithSpaces>838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Flying1412562620</cp:lastModifiedBy>
  <dcterms:modified xsi:type="dcterms:W3CDTF">2019-04-02T14:20:49Z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