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学院新闻||绿色伴我行，一叶一菩提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中南大学湘雅公共卫生学院讯</w:t>
      </w:r>
      <w:r>
        <w:rPr>
          <w:rFonts w:hint="eastAsia" w:asciiTheme="minorEastAsia" w:hAnsiTheme="minorEastAsia" w:eastAsiaTheme="minorEastAsia" w:cstheme="minorEastAsia"/>
        </w:rPr>
        <w:t>:2019年3月9日上午</w:t>
      </w:r>
      <w:r>
        <w:rPr>
          <w:rFonts w:hint="eastAsia" w:asciiTheme="minorEastAsia" w:hAnsiTheme="minorEastAsia" w:eastAsiaTheme="minorEastAsia" w:cstheme="minorEastAsia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</w:rPr>
        <w:t>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增强</w:t>
      </w:r>
      <w:r>
        <w:rPr>
          <w:rFonts w:hint="eastAsia" w:asciiTheme="minorEastAsia" w:hAnsiTheme="minorEastAsia" w:eastAsiaTheme="minorEastAsia" w:cstheme="minorEastAsia"/>
        </w:rPr>
        <w:t>学生低碳生活、节能环保意识，承担保护环境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</w:rPr>
        <w:t>责任，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我院</w:t>
      </w:r>
      <w:r>
        <w:rPr>
          <w:rFonts w:hint="eastAsia" w:asciiTheme="minorEastAsia" w:hAnsiTheme="minorEastAsia" w:eastAsiaTheme="minorEastAsia" w:cstheme="minorEastAsia"/>
          <w:lang w:eastAsia="zh-CN"/>
        </w:rPr>
        <w:t>青志部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及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</w:rPr>
        <w:t>资源与安全工程学院青志</w:t>
      </w:r>
      <w:r>
        <w:rPr>
          <w:rFonts w:hint="eastAsia" w:asciiTheme="minorEastAsia" w:hAnsiTheme="minorEastAsia" w:eastAsiaTheme="minorEastAsia" w:cstheme="minorEastAsia"/>
          <w:lang w:eastAsia="zh-CN"/>
        </w:rPr>
        <w:t>协</w:t>
      </w:r>
      <w:r>
        <w:rPr>
          <w:rFonts w:hint="eastAsia" w:asciiTheme="minorEastAsia" w:hAnsiTheme="minorEastAsia" w:eastAsiaTheme="minorEastAsia" w:cstheme="minorEastAsia"/>
        </w:rPr>
        <w:t>于望城黑麋峰国家森林公园植树基地联合举办了</w:t>
      </w:r>
      <w:r>
        <w:rPr>
          <w:rFonts w:hint="eastAsia" w:asciiTheme="minorEastAsia" w:hAnsiTheme="minorEastAsia" w:eastAsiaTheme="minorEastAsia" w:cstheme="minorEastAsia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绿色伴我行，一叶一菩提”</w:t>
      </w:r>
      <w:r>
        <w:rPr>
          <w:rFonts w:hint="eastAsia" w:asciiTheme="minorEastAsia" w:hAnsiTheme="minorEastAsia" w:eastAsiaTheme="minorEastAsia" w:cstheme="minorEastAsia"/>
        </w:rPr>
        <w:t>望城植树活动。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两院同学</w:t>
      </w:r>
      <w:r>
        <w:rPr>
          <w:rFonts w:hint="eastAsia" w:asciiTheme="minorEastAsia" w:hAnsiTheme="minorEastAsia" w:eastAsiaTheme="minorEastAsia" w:cstheme="minorEastAsia"/>
        </w:rPr>
        <w:t>踊跃报名，共1</w:t>
      </w:r>
      <w:r>
        <w:rPr>
          <w:rFonts w:hint="eastAsia" w:asciiTheme="minorEastAsia" w:hAnsiTheme="minorEastAsia" w:eastAsiaTheme="minorEastAsia" w:cstheme="minorEastAsia"/>
        </w:rPr>
        <w:t>90</w:t>
      </w:r>
      <w:r>
        <w:rPr>
          <w:rFonts w:hint="eastAsia" w:asciiTheme="minorEastAsia" w:hAnsiTheme="minorEastAsia" w:eastAsiaTheme="minorEastAsia" w:cstheme="minorEastAsia"/>
        </w:rPr>
        <w:t>余名同学参与本次活动。</w:t>
      </w:r>
    </w:p>
    <w:p>
      <w:pPr>
        <w:widowControl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</w:rPr>
        <w:t>活动开始前，工作人员在门口欢迎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参与活动的</w:t>
      </w:r>
      <w:r>
        <w:rPr>
          <w:rFonts w:hint="eastAsia" w:asciiTheme="minorEastAsia" w:hAnsiTheme="minorEastAsia" w:eastAsiaTheme="minorEastAsia" w:cstheme="minorEastAsia"/>
          <w:lang w:eastAsia="zh-CN"/>
        </w:rPr>
        <w:t>同学们</w:t>
      </w:r>
      <w:r>
        <w:rPr>
          <w:rFonts w:hint="eastAsia" w:asciiTheme="minorEastAsia" w:hAnsiTheme="minorEastAsia" w:eastAsiaTheme="minorEastAsia" w:cstheme="minorEastAsia"/>
        </w:rPr>
        <w:t>，并为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其</w:t>
      </w:r>
      <w:r>
        <w:rPr>
          <w:rFonts w:hint="eastAsia" w:asciiTheme="minorEastAsia" w:hAnsiTheme="minorEastAsia" w:eastAsiaTheme="minorEastAsia" w:cstheme="minorEastAsia"/>
        </w:rPr>
        <w:t>详细讲解了植树的小秘诀，告知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了种植过程中的</w:t>
      </w:r>
      <w:r>
        <w:rPr>
          <w:rFonts w:hint="eastAsia" w:asciiTheme="minorEastAsia" w:hAnsiTheme="minorEastAsia" w:eastAsiaTheme="minorEastAsia" w:cstheme="minorEastAsia"/>
        </w:rPr>
        <w:t>注意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事项</w:t>
      </w:r>
      <w:r>
        <w:rPr>
          <w:rFonts w:hint="eastAsia" w:asciiTheme="minorEastAsia" w:hAnsiTheme="minorEastAsia" w:eastAsiaTheme="minorEastAsia" w:cstheme="minorEastAsia"/>
        </w:rPr>
        <w:t>，旨在让</w:t>
      </w:r>
      <w:r>
        <w:rPr>
          <w:rFonts w:hint="eastAsia" w:asciiTheme="minorEastAsia" w:hAnsiTheme="minorEastAsia" w:eastAsiaTheme="minorEastAsia" w:cstheme="minorEastAsia"/>
          <w:lang w:eastAsia="zh-CN"/>
        </w:rPr>
        <w:t>同学们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掌握正确的植树方法，提高种植效率。</w:t>
      </w:r>
      <w:r>
        <w:rPr>
          <w:rFonts w:hint="eastAsia" w:asciiTheme="minorEastAsia" w:hAnsiTheme="minorEastAsia" w:eastAsiaTheme="minorEastAsia" w:cstheme="minorEastAsia"/>
        </w:rPr>
        <w:t>工作人员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完成讲解后</w:t>
      </w:r>
      <w:r>
        <w:rPr>
          <w:rFonts w:hint="eastAsia" w:asciiTheme="minorEastAsia" w:hAnsiTheme="minorEastAsia" w:eastAsiaTheme="minorEastAsia" w:cstheme="minorEastAsia"/>
        </w:rPr>
        <w:t>，</w:t>
      </w:r>
      <w:r>
        <w:rPr>
          <w:rFonts w:hint="eastAsia" w:asciiTheme="minorEastAsia" w:hAnsiTheme="minorEastAsia" w:eastAsiaTheme="minorEastAsia" w:cstheme="minorEastAsia"/>
          <w:lang w:eastAsia="zh-CN"/>
        </w:rPr>
        <w:t>同学</w:t>
      </w:r>
      <w:r>
        <w:rPr>
          <w:rFonts w:hint="eastAsia" w:asciiTheme="minorEastAsia" w:hAnsiTheme="minorEastAsia" w:eastAsiaTheme="minorEastAsia" w:cstheme="minorEastAsia"/>
        </w:rPr>
        <w:t>们给予了热烈的掌声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表示感谢</w:t>
      </w:r>
      <w:r>
        <w:rPr>
          <w:rFonts w:hint="eastAsia" w:asciiTheme="minorEastAsia" w:hAnsiTheme="minorEastAsia" w:eastAsiaTheme="minorEastAsia" w:cstheme="minorEastAsia"/>
        </w:rPr>
        <w:t>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此次</w:t>
      </w:r>
      <w:r>
        <w:rPr>
          <w:rFonts w:hint="eastAsia" w:asciiTheme="minorEastAsia" w:hAnsiTheme="minorEastAsia" w:eastAsiaTheme="minorEastAsia" w:cstheme="minorEastAsia"/>
        </w:rPr>
        <w:t>活动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正式</w:t>
      </w:r>
      <w:r>
        <w:rPr>
          <w:rFonts w:hint="eastAsia" w:asciiTheme="minorEastAsia" w:hAnsiTheme="minorEastAsia" w:eastAsiaTheme="minorEastAsia" w:cstheme="minorEastAsia"/>
        </w:rPr>
        <w:t>拉开序幕。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556260</wp:posOffset>
            </wp:positionH>
            <wp:positionV relativeFrom="paragraph">
              <wp:posOffset>617220</wp:posOffset>
            </wp:positionV>
            <wp:extent cx="4161790" cy="3121025"/>
            <wp:effectExtent l="0" t="0" r="0" b="3175"/>
            <wp:wrapTopAndBottom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1790" cy="3121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（图为同学们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前往</w:t>
      </w:r>
      <w:r>
        <w:rPr>
          <w:rFonts w:hint="eastAsia" w:asciiTheme="minorEastAsia" w:hAnsiTheme="minorEastAsia" w:eastAsiaTheme="minorEastAsia" w:cstheme="minorEastAsia"/>
        </w:rPr>
        <w:t>植树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场地</w:t>
      </w:r>
      <w:r>
        <w:rPr>
          <w:rFonts w:hint="eastAsia" w:asciiTheme="minorEastAsia" w:hAnsiTheme="minorEastAsia" w:eastAsiaTheme="minorEastAsia" w:cstheme="minorEastAsia"/>
        </w:rPr>
        <w:t>）</w:t>
      </w:r>
    </w:p>
    <w:p>
      <w:pPr>
        <w:widowControl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</w:rPr>
        <w:drawing>
          <wp:anchor distT="0" distB="0" distL="0" distR="0" simplePos="0" relativeHeight="1024" behindDoc="0" locked="0" layoutInCell="1" allowOverlap="0">
            <wp:simplePos x="0" y="0"/>
            <wp:positionH relativeFrom="column">
              <wp:posOffset>495935</wp:posOffset>
            </wp:positionH>
            <wp:positionV relativeFrom="paragraph">
              <wp:posOffset>1076325</wp:posOffset>
            </wp:positionV>
            <wp:extent cx="4290060" cy="2613660"/>
            <wp:effectExtent l="0" t="0" r="0" b="0"/>
            <wp:wrapTopAndBottom/>
            <wp:docPr id="1027" name="_x0000_t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_x0000_t75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0060" cy="261365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</w:rPr>
        <w:t>活动开始后，同学们各自找到了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相应</w:t>
      </w:r>
      <w:r>
        <w:rPr>
          <w:rFonts w:hint="eastAsia" w:asciiTheme="minorEastAsia" w:hAnsiTheme="minorEastAsia" w:eastAsiaTheme="minorEastAsia" w:cstheme="minorEastAsia"/>
        </w:rPr>
        <w:t>空地开展植树活动，轮流挥舞锄头，为树苗造新“窝”。随着时间的流逝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与多次的尝试</w:t>
      </w:r>
      <w:r>
        <w:rPr>
          <w:rFonts w:hint="eastAsia" w:asciiTheme="minorEastAsia" w:hAnsiTheme="minorEastAsia" w:eastAsiaTheme="minorEastAsia" w:cstheme="minorEastAsia"/>
        </w:rPr>
        <w:t>，同学们逐渐找到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种植</w:t>
      </w:r>
      <w:r>
        <w:rPr>
          <w:rFonts w:hint="eastAsia" w:asciiTheme="minorEastAsia" w:hAnsiTheme="minorEastAsia" w:eastAsiaTheme="minorEastAsia" w:cstheme="minorEastAsia"/>
        </w:rPr>
        <w:t>技巧，熟练地种下一个个“新生命”。每位同学在挥洒汗水的同时，不仅体会到了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植</w:t>
      </w:r>
      <w:r>
        <w:rPr>
          <w:rFonts w:hint="eastAsia" w:asciiTheme="minorEastAsia" w:hAnsiTheme="minorEastAsia" w:eastAsiaTheme="minorEastAsia" w:cstheme="minorEastAsia"/>
        </w:rPr>
        <w:t>树的艰辛，而且也在植树过程中寻找到了属于自己的快乐。同学们的欢笑声</w:t>
      </w:r>
      <w:r>
        <w:rPr>
          <w:rFonts w:hint="eastAsia" w:asciiTheme="minorEastAsia" w:hAnsiTheme="minorEastAsia" w:eastAsiaTheme="minorEastAsia" w:cstheme="minorEastAsia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</w:rPr>
        <w:t>工作人员的教导声</w:t>
      </w:r>
      <w:r>
        <w:rPr>
          <w:rFonts w:hint="eastAsia" w:asciiTheme="minorEastAsia" w:hAnsiTheme="minorEastAsia" w:eastAsiaTheme="minorEastAsia" w:cstheme="minorEastAsia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</w:rPr>
        <w:t>锄头与泥土碰撞的声音，久久地回荡着，为这景区带来了勃勃生机。最后，本次活动于下午1</w:t>
      </w:r>
      <w:r>
        <w:rPr>
          <w:rFonts w:hint="eastAsia" w:asciiTheme="minorEastAsia" w:hAnsiTheme="minorEastAsia" w:eastAsiaTheme="minorEastAsia" w:cstheme="minorEastAsia"/>
          <w:lang w:eastAsia="zh-CN"/>
        </w:rPr>
        <w:t>：30</w:t>
      </w:r>
      <w:r>
        <w:rPr>
          <w:rFonts w:hint="eastAsia" w:asciiTheme="minorEastAsia" w:hAnsiTheme="minorEastAsia" w:eastAsiaTheme="minorEastAsia" w:cstheme="minorEastAsia"/>
        </w:rPr>
        <w:t>圆满结束。</w:t>
      </w:r>
    </w:p>
    <w:p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（图为同学们在进行着植树活动）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此次植树</w:t>
      </w:r>
      <w:r>
        <w:rPr>
          <w:rFonts w:hint="eastAsia" w:asciiTheme="minorEastAsia" w:hAnsiTheme="minorEastAsia" w:eastAsiaTheme="minorEastAsia" w:cstheme="minorEastAsia"/>
        </w:rPr>
        <w:t>活动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lang w:eastAsia="zh-CN"/>
        </w:rPr>
        <w:t>减轻</w:t>
      </w:r>
      <w:r>
        <w:rPr>
          <w:rFonts w:hint="eastAsia" w:asciiTheme="minorEastAsia" w:hAnsiTheme="minorEastAsia" w:eastAsiaTheme="minorEastAsia" w:cstheme="minorEastAsia"/>
        </w:rPr>
        <w:t>植树人员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工作</w:t>
      </w:r>
      <w:r>
        <w:rPr>
          <w:rFonts w:hint="eastAsia" w:asciiTheme="minorEastAsia" w:hAnsiTheme="minorEastAsia" w:eastAsiaTheme="minorEastAsia" w:cstheme="minorEastAsia"/>
          <w:lang w:eastAsia="zh-CN"/>
        </w:rPr>
        <w:t>负担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的同时</w:t>
      </w:r>
      <w:r>
        <w:rPr>
          <w:rFonts w:hint="eastAsia" w:asciiTheme="minorEastAsia" w:hAnsiTheme="minorEastAsia" w:eastAsiaTheme="minorEastAsia" w:cstheme="minorEastAsia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</w:rPr>
        <w:t>让同学们理解了植树的艰辛，增强了当代大学生的环保意识，让同学们明白低碳环保、绿色生活的重要性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</w:rPr>
        <w:t>植树活动虽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已</w:t>
      </w:r>
      <w:r>
        <w:rPr>
          <w:rFonts w:hint="eastAsia" w:asciiTheme="minorEastAsia" w:hAnsiTheme="minorEastAsia" w:eastAsiaTheme="minorEastAsia" w:cstheme="minorEastAsia"/>
        </w:rPr>
        <w:t>截止，但环保意识的“火炬”仍要不停地接力下去，希望同学们能更多地为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环保</w:t>
      </w:r>
      <w:r>
        <w:rPr>
          <w:rFonts w:hint="eastAsia" w:asciiTheme="minorEastAsia" w:hAnsiTheme="minorEastAsia" w:eastAsiaTheme="minorEastAsia" w:cstheme="minorEastAsia"/>
        </w:rPr>
        <w:t>做出贡献，哪怕仅是捡起附近的垃圾，勿以善小而不为。</w:t>
      </w:r>
    </w:p>
    <w:p>
      <w:pPr>
        <w:jc w:val="righ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来源：中南大学湘雅公共卫生学院</w:t>
      </w:r>
      <w:r>
        <w:rPr>
          <w:rFonts w:hint="eastAsia" w:asciiTheme="minorEastAsia" w:hAnsiTheme="minorEastAsia" w:eastAsiaTheme="minorEastAsia" w:cstheme="minorEastAsia"/>
          <w:lang w:eastAsia="zh-CN"/>
        </w:rPr>
        <w:t>团委及学生会</w:t>
      </w:r>
    </w:p>
    <w:p>
      <w:pPr>
        <w:jc w:val="righ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记者：</w:t>
      </w:r>
      <w:r>
        <w:rPr>
          <w:rFonts w:hint="eastAsia" w:asciiTheme="minorEastAsia" w:hAnsiTheme="minorEastAsia" w:eastAsiaTheme="minorEastAsia" w:cstheme="minorEastAsia"/>
          <w:lang w:eastAsia="zh-CN"/>
        </w:rPr>
        <w:t>宋孟修</w:t>
      </w:r>
    </w:p>
    <w:p>
      <w:pPr>
        <w:jc w:val="right"/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A8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651</Words>
  <Characters>659</Characters>
  <Paragraphs>10</Paragraphs>
  <TotalTime>7</TotalTime>
  <ScaleCrop>false</ScaleCrop>
  <LinksUpToDate>false</LinksUpToDate>
  <CharactersWithSpaces>659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2019-03-09T08:28:00Z</dcterms:created>
  <dc:creator>873571365@qq.com</dc:creator>
  <cp:lastModifiedBy>Anonymous</cp:lastModifiedBy>
  <dcterms:modified xsi:type="dcterms:W3CDTF">2019-03-09T12:07:20Z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