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90" w:rsidRPr="00E46C90" w:rsidRDefault="00E46C90" w:rsidP="001B659D">
      <w:pPr>
        <w:widowControl/>
        <w:spacing w:line="275" w:lineRule="atLeast"/>
        <w:ind w:firstLineChars="300" w:firstLine="921"/>
        <w:jc w:val="left"/>
        <w:rPr>
          <w:rFonts w:ascii="&amp;quot" w:eastAsia="宋体" w:hAnsi="&amp;quot" w:cs="宋体" w:hint="eastAsia"/>
          <w:b/>
          <w:color w:val="000000"/>
          <w:spacing w:val="13"/>
          <w:kern w:val="0"/>
          <w:sz w:val="28"/>
          <w:szCs w:val="28"/>
        </w:rPr>
      </w:pPr>
      <w:r w:rsidRPr="00E46C90">
        <w:rPr>
          <w:rFonts w:ascii="&amp;quot" w:eastAsia="宋体" w:hAnsi="&amp;quot" w:cs="宋体" w:hint="eastAsia"/>
          <w:b/>
          <w:color w:val="000000"/>
          <w:spacing w:val="13"/>
          <w:kern w:val="0"/>
          <w:sz w:val="28"/>
          <w:szCs w:val="28"/>
        </w:rPr>
        <w:t>2018</w:t>
      </w:r>
      <w:r w:rsidRPr="00E46C90">
        <w:rPr>
          <w:rFonts w:ascii="&amp;quot" w:eastAsia="宋体" w:hAnsi="&amp;quot" w:cs="宋体" w:hint="eastAsia"/>
          <w:b/>
          <w:color w:val="000000"/>
          <w:spacing w:val="13"/>
          <w:kern w:val="0"/>
          <w:sz w:val="28"/>
          <w:szCs w:val="28"/>
        </w:rPr>
        <w:t>级新生登陆</w:t>
      </w:r>
      <w:r w:rsidR="001B659D">
        <w:rPr>
          <w:rFonts w:ascii="&amp;quot" w:eastAsia="宋体" w:hAnsi="&amp;quot" w:cs="宋体" w:hint="eastAsia"/>
          <w:b/>
          <w:color w:val="000000"/>
          <w:spacing w:val="13"/>
          <w:kern w:val="0"/>
          <w:sz w:val="28"/>
          <w:szCs w:val="28"/>
        </w:rPr>
        <w:t>中国大学生</w:t>
      </w:r>
      <w:r w:rsidR="001B659D" w:rsidRPr="00E46C90">
        <w:rPr>
          <w:rFonts w:ascii="&amp;quot" w:eastAsia="宋体" w:hAnsi="&amp;quot" w:cs="宋体" w:hint="eastAsia"/>
          <w:b/>
          <w:color w:val="000000"/>
          <w:spacing w:val="13"/>
          <w:kern w:val="0"/>
          <w:sz w:val="28"/>
          <w:szCs w:val="28"/>
        </w:rPr>
        <w:t>心理测评</w:t>
      </w:r>
      <w:r w:rsidR="001B659D">
        <w:rPr>
          <w:rFonts w:ascii="&amp;quot" w:eastAsia="宋体" w:hAnsi="&amp;quot" w:cs="宋体" w:hint="eastAsia"/>
          <w:b/>
          <w:color w:val="000000"/>
          <w:spacing w:val="13"/>
          <w:kern w:val="0"/>
          <w:sz w:val="28"/>
          <w:szCs w:val="28"/>
        </w:rPr>
        <w:t>系统</w:t>
      </w:r>
      <w:r w:rsidRPr="00E46C90">
        <w:rPr>
          <w:rFonts w:ascii="&amp;quot" w:eastAsia="宋体" w:hAnsi="&amp;quot" w:cs="宋体" w:hint="eastAsia"/>
          <w:b/>
          <w:color w:val="000000"/>
          <w:spacing w:val="13"/>
          <w:kern w:val="0"/>
          <w:sz w:val="28"/>
          <w:szCs w:val="28"/>
        </w:rPr>
        <w:t>流程说明</w:t>
      </w:r>
    </w:p>
    <w:p w:rsidR="00E46C90" w:rsidRDefault="00E46C90" w:rsidP="00E46C90">
      <w:pPr>
        <w:widowControl/>
        <w:spacing w:line="275" w:lineRule="atLeast"/>
        <w:ind w:firstLine="511"/>
        <w:jc w:val="left"/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</w:pPr>
    </w:p>
    <w:p w:rsidR="00E46C90" w:rsidRPr="00F72143" w:rsidRDefault="00E46C90" w:rsidP="00E46C90">
      <w:pPr>
        <w:widowControl/>
        <w:spacing w:line="360" w:lineRule="auto"/>
        <w:ind w:firstLine="511"/>
        <w:jc w:val="left"/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</w:pP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1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、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 xml:space="preserve">       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第一步，</w:t>
      </w:r>
      <w:r w:rsidR="00F72143" w:rsidRPr="00F72143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请学院辅导员登陆“中南大学心理健康教育网”，点击“心理测评”进入测评系统登陆界面，截取</w:t>
      </w:r>
      <w:proofErr w:type="gramStart"/>
      <w:r w:rsidR="00F72143" w:rsidRPr="00F72143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二维码图片</w:t>
      </w:r>
      <w:proofErr w:type="gramEnd"/>
      <w:r w:rsidR="00F72143" w:rsidRPr="00F72143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，组织学生用手机</w:t>
      </w:r>
      <w:r w:rsidR="00F72143" w:rsidRPr="008A0740">
        <w:rPr>
          <w:rFonts w:ascii="&amp;quot" w:eastAsia="宋体" w:hAnsi="&amp;quot" w:cs="宋体" w:hint="eastAsia"/>
          <w:b/>
          <w:color w:val="000000"/>
          <w:spacing w:val="13"/>
          <w:kern w:val="0"/>
          <w:sz w:val="20"/>
          <w:szCs w:val="20"/>
        </w:rPr>
        <w:t>扫描二</w:t>
      </w:r>
      <w:proofErr w:type="gramStart"/>
      <w:r w:rsidR="00F72143" w:rsidRPr="008A0740">
        <w:rPr>
          <w:rFonts w:ascii="&amp;quot" w:eastAsia="宋体" w:hAnsi="&amp;quot" w:cs="宋体" w:hint="eastAsia"/>
          <w:b/>
          <w:color w:val="000000"/>
          <w:spacing w:val="13"/>
          <w:kern w:val="0"/>
          <w:sz w:val="20"/>
          <w:szCs w:val="20"/>
        </w:rPr>
        <w:t>维码关注</w:t>
      </w:r>
      <w:proofErr w:type="gramEnd"/>
      <w:r w:rsidR="00F72143" w:rsidRPr="008A0740">
        <w:rPr>
          <w:rFonts w:ascii="&amp;quot" w:eastAsia="宋体" w:hAnsi="&amp;quot" w:cs="宋体" w:hint="eastAsia"/>
          <w:b/>
          <w:color w:val="000000"/>
          <w:spacing w:val="13"/>
          <w:kern w:val="0"/>
          <w:sz w:val="20"/>
          <w:szCs w:val="20"/>
        </w:rPr>
        <w:t>“大学生心理健康测评”公众号</w:t>
      </w:r>
      <w:r w:rsidR="008A0740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。</w:t>
      </w:r>
      <w:r w:rsidR="001B659D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或可以让学生直接</w:t>
      </w:r>
      <w:proofErr w:type="gramStart"/>
      <w:r w:rsidR="001B659D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搜素并关注此微信公众号</w:t>
      </w:r>
      <w:proofErr w:type="gramEnd"/>
      <w:r w:rsidR="001B659D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。</w:t>
      </w:r>
      <w:r w:rsidRPr="00F72143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 xml:space="preserve"> </w:t>
      </w:r>
    </w:p>
    <w:p w:rsidR="00E46C90" w:rsidRPr="00E46C90" w:rsidRDefault="00E46C90" w:rsidP="00E46C90">
      <w:pPr>
        <w:widowControl/>
        <w:spacing w:line="360" w:lineRule="auto"/>
        <w:ind w:firstLine="511"/>
        <w:jc w:val="left"/>
        <w:rPr>
          <w:rFonts w:ascii="&amp;quot" w:eastAsia="宋体" w:hAnsi="&amp;quot" w:cs="宋体" w:hint="eastAsia"/>
          <w:color w:val="000000"/>
          <w:spacing w:val="13"/>
          <w:kern w:val="0"/>
          <w:sz w:val="15"/>
          <w:szCs w:val="15"/>
        </w:rPr>
      </w:pP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2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、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 xml:space="preserve">       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第二步，</w:t>
      </w:r>
      <w:r w:rsidR="00F72143" w:rsidRPr="00F72143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进入</w:t>
      </w:r>
      <w:r w:rsidR="00F72143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公众号，点击左下角“参加测评”进入测评系统</w:t>
      </w:r>
      <w:r w:rsidR="00F72143" w:rsidRPr="00F72143"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。</w:t>
      </w:r>
      <w:r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点击“</w:t>
      </w:r>
      <w:r w:rsidRPr="007210A3">
        <w:rPr>
          <w:rFonts w:ascii="&amp;quot" w:eastAsia="宋体" w:hAnsi="&amp;quot" w:cs="宋体" w:hint="eastAsia"/>
          <w:b/>
          <w:color w:val="000000"/>
          <w:spacing w:val="13"/>
          <w:kern w:val="0"/>
          <w:sz w:val="20"/>
          <w:szCs w:val="20"/>
        </w:rPr>
        <w:t>密码获取</w:t>
      </w:r>
      <w:r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”获取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登录密码，</w:t>
      </w:r>
      <w:r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填写完</w:t>
      </w:r>
      <w:r w:rsidRPr="00E46C90">
        <w:rPr>
          <w:rFonts w:ascii="&amp;quot" w:eastAsia="宋体" w:hAnsi="&amp;quot" w:cs="宋体"/>
          <w:b/>
          <w:color w:val="000000"/>
          <w:spacing w:val="13"/>
          <w:kern w:val="0"/>
          <w:sz w:val="20"/>
          <w:szCs w:val="20"/>
        </w:rPr>
        <w:t>学校代码账号</w:t>
      </w:r>
      <w:r w:rsidRPr="007210A3">
        <w:rPr>
          <w:rFonts w:ascii="&amp;quot" w:eastAsia="宋体" w:hAnsi="&amp;quot" w:cs="宋体"/>
          <w:b/>
          <w:color w:val="000000"/>
          <w:spacing w:val="13"/>
          <w:kern w:val="0"/>
          <w:sz w:val="20"/>
          <w:szCs w:val="20"/>
        </w:rPr>
        <w:t>（</w:t>
      </w:r>
      <w:r w:rsidRPr="007210A3">
        <w:rPr>
          <w:rFonts w:ascii="&amp;quot" w:eastAsia="宋体" w:hAnsi="&amp;quot" w:cs="宋体"/>
          <w:b/>
          <w:color w:val="000000"/>
          <w:spacing w:val="13"/>
          <w:kern w:val="0"/>
          <w:sz w:val="20"/>
          <w:szCs w:val="20"/>
        </w:rPr>
        <w:t>11942</w:t>
      </w:r>
      <w:r w:rsidRPr="007210A3">
        <w:rPr>
          <w:rFonts w:ascii="&amp;quot" w:eastAsia="宋体" w:hAnsi="&amp;quot" w:cs="宋体"/>
          <w:b/>
          <w:color w:val="000000"/>
          <w:spacing w:val="13"/>
          <w:kern w:val="0"/>
          <w:sz w:val="20"/>
          <w:szCs w:val="20"/>
        </w:rPr>
        <w:t>）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、</w:t>
      </w:r>
      <w:r>
        <w:rPr>
          <w:rFonts w:ascii="&amp;quot" w:eastAsia="宋体" w:hAnsi="&amp;quot" w:cs="宋体" w:hint="eastAsia"/>
          <w:color w:val="000000"/>
          <w:spacing w:val="13"/>
          <w:kern w:val="0"/>
          <w:sz w:val="20"/>
          <w:szCs w:val="20"/>
        </w:rPr>
        <w:t>学生证号和密码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即可进入平台。</w:t>
      </w:r>
      <w:proofErr w:type="gramStart"/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若学</w:t>
      </w:r>
      <w:proofErr w:type="gramEnd"/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生本人无法获得登录密码，则请联络本学院主管辅导员，查询自己的登录密码。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  <w:t xml:space="preserve"> </w:t>
      </w:r>
    </w:p>
    <w:p w:rsidR="00E46C90" w:rsidRPr="00E46C90" w:rsidRDefault="00E46C90" w:rsidP="00E46C90">
      <w:pPr>
        <w:widowControl/>
        <w:spacing w:line="360" w:lineRule="auto"/>
        <w:ind w:firstLine="511"/>
        <w:jc w:val="left"/>
        <w:rPr>
          <w:rFonts w:ascii="&amp;quot" w:eastAsia="宋体" w:hAnsi="&amp;quot" w:cs="宋体" w:hint="eastAsia"/>
          <w:color w:val="000000"/>
          <w:spacing w:val="13"/>
          <w:kern w:val="0"/>
          <w:sz w:val="15"/>
          <w:szCs w:val="15"/>
        </w:rPr>
      </w:pP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3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、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 xml:space="preserve">       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第三步，阅读知情通知书，选择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“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基于以上情况，我自愿参加并按要求完成本次测试，并进入下一步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”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。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  <w:t xml:space="preserve"> </w:t>
      </w:r>
    </w:p>
    <w:p w:rsidR="00E46C90" w:rsidRPr="00E46C90" w:rsidRDefault="00E46C90" w:rsidP="00E46C90">
      <w:pPr>
        <w:widowControl/>
        <w:spacing w:line="360" w:lineRule="auto"/>
        <w:ind w:firstLine="511"/>
        <w:jc w:val="left"/>
        <w:rPr>
          <w:rFonts w:ascii="&amp;quot" w:eastAsia="宋体" w:hAnsi="&amp;quot" w:cs="宋体" w:hint="eastAsia"/>
          <w:color w:val="000000"/>
          <w:spacing w:val="13"/>
          <w:kern w:val="0"/>
          <w:sz w:val="15"/>
          <w:szCs w:val="15"/>
        </w:rPr>
      </w:pP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4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、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 xml:space="preserve">       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第四步，完善个人信息，并保证所填信息正确无误。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  <w:t xml:space="preserve"> </w:t>
      </w:r>
    </w:p>
    <w:p w:rsidR="00E46C90" w:rsidRPr="00E46C90" w:rsidRDefault="00E46C90" w:rsidP="00E46C90">
      <w:pPr>
        <w:widowControl/>
        <w:spacing w:line="360" w:lineRule="auto"/>
        <w:ind w:firstLine="511"/>
        <w:jc w:val="left"/>
        <w:rPr>
          <w:rFonts w:ascii="&amp;quot" w:eastAsia="宋体" w:hAnsi="&amp;quot" w:cs="宋体" w:hint="eastAsia"/>
          <w:color w:val="000000"/>
          <w:spacing w:val="13"/>
          <w:kern w:val="0"/>
          <w:sz w:val="15"/>
          <w:szCs w:val="15"/>
        </w:rPr>
      </w:pP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5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、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 xml:space="preserve">       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第五步，阅读测试介绍，了解参加测评的目的，形式以及要求。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  <w:t xml:space="preserve"> </w:t>
      </w:r>
    </w:p>
    <w:p w:rsidR="00E46C90" w:rsidRPr="00E46C90" w:rsidRDefault="00E46C90" w:rsidP="00E46C90">
      <w:pPr>
        <w:widowControl/>
        <w:spacing w:line="360" w:lineRule="auto"/>
        <w:ind w:firstLine="511"/>
        <w:jc w:val="left"/>
        <w:rPr>
          <w:rFonts w:ascii="&amp;quot" w:eastAsia="宋体" w:hAnsi="&amp;quot" w:cs="宋体" w:hint="eastAsia"/>
          <w:color w:val="000000"/>
          <w:spacing w:val="13"/>
          <w:kern w:val="0"/>
          <w:sz w:val="15"/>
          <w:szCs w:val="15"/>
        </w:rPr>
      </w:pP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6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、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 xml:space="preserve">       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第六步，参与测评。测评共有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96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道题，作答时间不限制，要求学生要根据自身情况真实作答，作答后选项不可修改。右侧提供答题卡，可以查看试题是否遗漏，只有全部作答完，才能提交完成了测试。</w:t>
      </w:r>
      <w:r w:rsidRPr="00E46C90"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  <w:t xml:space="preserve"> </w:t>
      </w:r>
    </w:p>
    <w:p w:rsidR="00E46C90" w:rsidRPr="00E46C90" w:rsidRDefault="002C71DD" w:rsidP="00E46C90">
      <w:pPr>
        <w:widowControl/>
        <w:spacing w:line="360" w:lineRule="auto"/>
        <w:ind w:firstLine="511"/>
        <w:jc w:val="left"/>
        <w:rPr>
          <w:rFonts w:ascii="&amp;quot" w:eastAsia="宋体" w:hAnsi="&amp;quot" w:cs="宋体" w:hint="eastAsia"/>
          <w:color w:val="000000"/>
          <w:spacing w:val="13"/>
          <w:kern w:val="0"/>
          <w:sz w:val="15"/>
          <w:szCs w:val="15"/>
        </w:rPr>
      </w:pPr>
      <w:r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7</w:t>
      </w:r>
      <w:r w:rsidR="00E46C90"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、</w:t>
      </w:r>
      <w:r w:rsidR="00E46C90"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 xml:space="preserve">       </w:t>
      </w:r>
      <w:r w:rsidR="00E46C90"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整个测评过程约</w:t>
      </w:r>
      <w:r w:rsidR="001B659D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2</w:t>
      </w:r>
      <w:r w:rsidR="00E46C90"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0</w:t>
      </w:r>
      <w:r w:rsidR="00E46C90" w:rsidRPr="00E46C90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分钟。</w:t>
      </w:r>
      <w:r w:rsidR="00E46C90" w:rsidRPr="00E46C90"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  <w:t xml:space="preserve"> </w:t>
      </w:r>
      <w:bookmarkStart w:id="0" w:name="_GoBack"/>
      <w:bookmarkEnd w:id="0"/>
    </w:p>
    <w:p w:rsidR="00A6121A" w:rsidRPr="00E46C90" w:rsidRDefault="00A6121A" w:rsidP="00E46C90">
      <w:pPr>
        <w:spacing w:line="360" w:lineRule="auto"/>
      </w:pPr>
    </w:p>
    <w:sectPr w:rsidR="00A6121A" w:rsidRPr="00E46C90" w:rsidSect="00A6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6D" w:rsidRDefault="00B0476D" w:rsidP="006418B8">
      <w:r>
        <w:separator/>
      </w:r>
    </w:p>
  </w:endnote>
  <w:endnote w:type="continuationSeparator" w:id="0">
    <w:p w:rsidR="00B0476D" w:rsidRDefault="00B0476D" w:rsidP="0064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6D" w:rsidRDefault="00B0476D" w:rsidP="006418B8">
      <w:r>
        <w:separator/>
      </w:r>
    </w:p>
  </w:footnote>
  <w:footnote w:type="continuationSeparator" w:id="0">
    <w:p w:rsidR="00B0476D" w:rsidRDefault="00B0476D" w:rsidP="0064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6C90"/>
    <w:rsid w:val="00091A66"/>
    <w:rsid w:val="001B659D"/>
    <w:rsid w:val="002C71DD"/>
    <w:rsid w:val="005E59BF"/>
    <w:rsid w:val="006418B8"/>
    <w:rsid w:val="007210A3"/>
    <w:rsid w:val="008A0740"/>
    <w:rsid w:val="00A6121A"/>
    <w:rsid w:val="00B0476D"/>
    <w:rsid w:val="00E46C90"/>
    <w:rsid w:val="00F7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8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2018-09-25T04:55:00Z</dcterms:created>
  <dcterms:modified xsi:type="dcterms:W3CDTF">2018-09-26T01:33:00Z</dcterms:modified>
</cp:coreProperties>
</file>